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after="0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УТВЕРЖДЕНА</w:t>
      </w:r>
    </w:p>
    <w:p>
      <w:pPr>
        <w:spacing w:after="0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постановлением администрации</w:t>
      </w:r>
    </w:p>
    <w:p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0"/>
          <w:szCs w:val="20"/>
        </w:rPr>
        <w:t xml:space="preserve">Сланцевского муниципального района от </w:t>
      </w:r>
      <w:r>
        <w:rPr>
          <w:rFonts w:hint="default" w:ascii="Times New Roman" w:hAnsi="Times New Roman" w:cs="Times New Roman"/>
          <w:sz w:val="20"/>
          <w:szCs w:val="20"/>
          <w:lang w:val="ru-RU"/>
        </w:rPr>
        <w:t>17.11.</w:t>
      </w:r>
      <w:r>
        <w:rPr>
          <w:rFonts w:ascii="Times New Roman" w:hAnsi="Times New Roman" w:cs="Times New Roman"/>
          <w:sz w:val="20"/>
          <w:szCs w:val="20"/>
        </w:rPr>
        <w:t>202</w:t>
      </w:r>
      <w:r>
        <w:rPr>
          <w:rFonts w:hint="default" w:ascii="Times New Roman" w:hAnsi="Times New Roman" w:cs="Times New Roman"/>
          <w:sz w:val="20"/>
          <w:szCs w:val="20"/>
          <w:lang w:val="ru-RU"/>
        </w:rPr>
        <w:t>3</w:t>
      </w:r>
      <w:r>
        <w:rPr>
          <w:rFonts w:ascii="Times New Roman" w:hAnsi="Times New Roman" w:cs="Times New Roman"/>
          <w:sz w:val="20"/>
          <w:szCs w:val="20"/>
        </w:rPr>
        <w:t xml:space="preserve"> №   </w:t>
      </w:r>
      <w:r>
        <w:rPr>
          <w:rFonts w:hint="default" w:ascii="Times New Roman" w:hAnsi="Times New Roman" w:cs="Times New Roman"/>
          <w:sz w:val="20"/>
          <w:szCs w:val="20"/>
          <w:lang w:val="ru-RU"/>
        </w:rPr>
        <w:t>2051</w:t>
      </w:r>
      <w:bookmarkStart w:id="0" w:name="_GoBack"/>
      <w:bookmarkEnd w:id="0"/>
      <w:r>
        <w:rPr>
          <w:rFonts w:ascii="Times New Roman" w:hAnsi="Times New Roman" w:cs="Times New Roman"/>
          <w:sz w:val="20"/>
          <w:szCs w:val="20"/>
        </w:rPr>
        <w:t>-п (приложение 2)</w:t>
      </w:r>
    </w:p>
    <w:p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расположения мест (площадок) накопления твердых коммунальных отходов на территории Сланцевского городского поселения Сланцевского муниципального района Ленинградской области                                 </w:t>
      </w:r>
    </w:p>
    <w:p>
      <w:pPr>
        <w:jc w:val="center"/>
        <w:rPr>
          <w:rFonts w:hint="default"/>
          <w:sz w:val="28"/>
          <w:szCs w:val="28"/>
          <w:lang w:val="ru-RU"/>
        </w:rPr>
      </w:pPr>
      <w:r>
        <w:rPr>
          <w:rFonts w:hint="default" w:ascii="Times New Roman" w:hAnsi="Times New Roman"/>
          <w:sz w:val="28"/>
          <w:szCs w:val="28"/>
          <w:lang w:val="ru-RU"/>
        </w:rPr>
        <w:t xml:space="preserve">237 </w:t>
      </w:r>
      <w:r>
        <w:rPr>
          <w:rFonts w:ascii="Times New Roman" w:hAnsi="Times New Roman" w:cs="Times New Roman"/>
          <w:sz w:val="28"/>
          <w:szCs w:val="28"/>
        </w:rPr>
        <w:t>Контейнерная площадка :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г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.Сланцы, ул.Загородная (у магазина)</w:t>
      </w:r>
    </w:p>
    <w:p>
      <w:r>
        <w:rPr>
          <w:sz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4883150</wp:posOffset>
                </wp:positionH>
                <wp:positionV relativeFrom="paragraph">
                  <wp:posOffset>2158365</wp:posOffset>
                </wp:positionV>
                <wp:extent cx="145415" cy="154940"/>
                <wp:effectExtent l="6350" t="6350" r="19685" b="1016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415" cy="15494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84.5pt;margin-top:169.95pt;height:12.2pt;width:11.45pt;z-index:251660288;v-text-anchor:middle;mso-width-relative:page;mso-height-relative:page;" fillcolor="#00B050" filled="t" stroked="t" coordsize="21600,21600" o:gfxdata="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">
                <v:fill on="t" focussize="0,0"/>
                <v:stroke weight="1pt" color="#41719C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114300" distR="114300">
            <wp:extent cx="8851265" cy="4728845"/>
            <wp:effectExtent l="0" t="0" r="6985" b="14605"/>
            <wp:docPr id="2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/>
                    <pic:cNvPicPr>
                      <a:picLocks noChangeAspect="1"/>
                    </pic:cNvPicPr>
                  </pic:nvPicPr>
                  <pic:blipFill>
                    <a:blip r:embed="rId4"/>
                    <a:srcRect t="8392" b="3706"/>
                    <a:stretch>
                      <a:fillRect/>
                    </a:stretch>
                  </pic:blipFill>
                  <pic:spPr>
                    <a:xfrm>
                      <a:off x="0" y="0"/>
                      <a:ext cx="8851265" cy="472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0"/>
        </w:rPr>
      </w:pPr>
    </w:p>
    <w:p>
      <w:pPr>
        <w:jc w:val="center"/>
        <w:rPr>
          <w:sz w:val="20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238 </w:t>
      </w:r>
      <w:r>
        <w:rPr>
          <w:rFonts w:hint="default" w:ascii="Times New Roman" w:hAnsi="Times New Roman" w:cs="Times New Roman"/>
          <w:sz w:val="28"/>
          <w:szCs w:val="28"/>
        </w:rPr>
        <w:t>Контейнерная площадка :</w:t>
      </w:r>
      <w:r>
        <w:rPr>
          <w:rFonts w:hint="default" w:ascii="Times New Roman" w:hAnsi="Times New Roman" w:cs="Times New Roman"/>
          <w:b w:val="0"/>
          <w:bCs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 xml:space="preserve">ул. </w:t>
      </w:r>
      <w:r>
        <w:rPr>
          <w:rFonts w:hint="default" w:ascii="Times New Roman" w:hAnsi="Times New Roman" w:cs="Times New Roman"/>
          <w:b w:val="0"/>
          <w:bCs/>
          <w:color w:val="000000" w:themeColor="text1"/>
          <w:sz w:val="28"/>
          <w:szCs w:val="28"/>
          <w:highlight w:val="none"/>
          <w:lang w:val="ru-RU"/>
          <w14:textFill>
            <w14:solidFill>
              <w14:schemeClr w14:val="tx1"/>
            </w14:solidFill>
          </w14:textFill>
        </w:rPr>
        <w:t>Ленина д.8</w:t>
      </w:r>
    </w:p>
    <w:p>
      <w:pPr>
        <w:rPr>
          <w:sz w:val="20"/>
        </w:rPr>
      </w:pPr>
    </w:p>
    <w:p>
      <w:r>
        <w:rPr>
          <w:sz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2582545</wp:posOffset>
                </wp:positionH>
                <wp:positionV relativeFrom="paragraph">
                  <wp:posOffset>2573655</wp:posOffset>
                </wp:positionV>
                <wp:extent cx="224155" cy="109220"/>
                <wp:effectExtent l="6350" t="6350" r="17145" b="1778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350895" y="4781550"/>
                          <a:ext cx="224155" cy="10922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14CD68"/>
                            </a:gs>
                            <a:gs pos="100000">
                              <a:srgbClr val="0B6E38"/>
                            </a:gs>
                          </a:gsLst>
                          <a:lin scaled="0"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03.35pt;margin-top:202.65pt;height:8.6pt;width:17.65pt;z-index:251659264;v-text-anchor:middle;mso-width-relative:page;mso-height-relative:page;" fillcolor="#14CD68" filled="t" stroked="t" coordsize="21600,21600" o:gfxdata="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">
                <v:fill type="gradient" on="t" color2="#0B6E38" angle="90" focus="100%" focussize="0,0" rotate="t">
                  <o:fill type="gradientUnscaled" v:ext="backwardCompatible"/>
                </v:fill>
                <v:stroke weight="1pt" color="#41719C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114300" distR="114300">
            <wp:extent cx="8582660" cy="4716145"/>
            <wp:effectExtent l="0" t="0" r="0" b="0"/>
            <wp:docPr id="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/>
                    <pic:cNvPicPr>
                      <a:picLocks noChangeAspect="1"/>
                    </pic:cNvPicPr>
                  </pic:nvPicPr>
                  <pic:blipFill>
                    <a:blip r:embed="rId5"/>
                    <a:srcRect t="7375" r="3035" b="3711"/>
                    <a:stretch>
                      <a:fillRect/>
                    </a:stretch>
                  </pic:blipFill>
                  <pic:spPr>
                    <a:xfrm>
                      <a:off x="0" y="0"/>
                      <a:ext cx="8582660" cy="471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="Times New Roman" w:hAnsi="Times New Roman" w:cs="Times New Roman"/>
          <w:sz w:val="28"/>
          <w:szCs w:val="28"/>
        </w:rPr>
      </w:pP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jc w:val="center"/>
        <w:rPr>
          <w:rFonts w:hint="default"/>
          <w:sz w:val="20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239 </w:t>
      </w:r>
      <w:r>
        <w:rPr>
          <w:rFonts w:hint="default" w:ascii="Times New Roman" w:hAnsi="Times New Roman" w:cs="Times New Roman"/>
          <w:sz w:val="28"/>
          <w:szCs w:val="28"/>
        </w:rPr>
        <w:t>Контейнерная площадка :</w:t>
      </w:r>
      <w:r>
        <w:rPr>
          <w:rFonts w:hint="default" w:ascii="Times New Roman" w:hAnsi="Times New Roman" w:cs="Times New Roman"/>
          <w:b w:val="0"/>
          <w:bCs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 xml:space="preserve">ул. </w:t>
      </w:r>
      <w:r>
        <w:rPr>
          <w:rFonts w:hint="default" w:ascii="Times New Roman" w:hAnsi="Times New Roman" w:cs="Times New Roman"/>
          <w:b w:val="0"/>
          <w:bCs/>
          <w:color w:val="000000" w:themeColor="text1"/>
          <w:sz w:val="28"/>
          <w:szCs w:val="28"/>
          <w:highlight w:val="none"/>
          <w:lang w:val="ru-RU"/>
          <w14:textFill>
            <w14:solidFill>
              <w14:schemeClr w14:val="tx1"/>
            </w14:solidFill>
          </w14:textFill>
        </w:rPr>
        <w:t>Социалистическая, юго-западнее СНТ «Дружба»</w:t>
      </w:r>
    </w:p>
    <w:p>
      <w:pPr>
        <w:rPr>
          <w:sz w:val="20"/>
        </w:rPr>
      </w:pPr>
    </w:p>
    <w:p/>
    <w:p>
      <w:pPr>
        <w:rPr>
          <w:rFonts w:ascii="Times New Roman" w:hAnsi="Times New Roman" w:cs="Times New Roman"/>
          <w:sz w:val="28"/>
          <w:szCs w:val="28"/>
        </w:rPr>
      </w:pPr>
      <w:r>
        <w:rPr>
          <w:sz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3857625</wp:posOffset>
                </wp:positionH>
                <wp:positionV relativeFrom="paragraph">
                  <wp:posOffset>1943735</wp:posOffset>
                </wp:positionV>
                <wp:extent cx="195580" cy="121920"/>
                <wp:effectExtent l="6350" t="6350" r="7620" b="2413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855845" y="3267075"/>
                          <a:ext cx="195580" cy="12192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03.75pt;margin-top:153.05pt;height:9.6pt;width:15.4pt;z-index:251661312;v-text-anchor:middle;mso-width-relative:page;mso-height-relative:page;" fillcolor="#00B050" filled="t" stroked="t" coordsize="21600,21600" o:gfxdata="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114300" distR="114300">
            <wp:extent cx="8851265" cy="4405630"/>
            <wp:effectExtent l="0" t="0" r="0" b="0"/>
            <wp:docPr id="3" name="Изображение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"/>
                    <pic:cNvPicPr>
                      <a:picLocks noChangeAspect="1"/>
                    </pic:cNvPicPr>
                  </pic:nvPicPr>
                  <pic:blipFill>
                    <a:blip r:embed="rId6"/>
                    <a:srcRect t="8022" b="3494"/>
                    <a:stretch>
                      <a:fillRect/>
                    </a:stretch>
                  </pic:blipFill>
                  <pic:spPr>
                    <a:xfrm>
                      <a:off x="0" y="0"/>
                      <a:ext cx="8851265" cy="440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jc w:val="center"/>
        <w:rPr>
          <w:rFonts w:hint="default" w:ascii="Times New Roman" w:hAnsi="Times New Roman" w:cs="Times New Roman"/>
          <w:sz w:val="28"/>
          <w:szCs w:val="28"/>
          <w:lang w:val="ru-RU"/>
        </w:rPr>
      </w:pPr>
    </w:p>
    <w:p>
      <w:pPr>
        <w:jc w:val="center"/>
        <w:rPr>
          <w:rFonts w:hint="default" w:ascii="Times New Roman" w:hAnsi="Times New Roman" w:cs="Times New Roman"/>
          <w:b w:val="0"/>
          <w:bCs/>
          <w:color w:val="000000" w:themeColor="text1"/>
          <w:sz w:val="28"/>
          <w:szCs w:val="28"/>
          <w:highlight w:val="none"/>
          <w:lang w:val="ru-RU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240 </w:t>
      </w:r>
      <w:r>
        <w:rPr>
          <w:rFonts w:hint="default" w:ascii="Times New Roman" w:hAnsi="Times New Roman" w:cs="Times New Roman"/>
          <w:sz w:val="28"/>
          <w:szCs w:val="28"/>
        </w:rPr>
        <w:t>Контейнерная площадка :</w:t>
      </w:r>
      <w:r>
        <w:rPr>
          <w:rFonts w:hint="default" w:ascii="Times New Roman" w:hAnsi="Times New Roman" w:cs="Times New Roman"/>
          <w:b w:val="0"/>
          <w:bCs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 xml:space="preserve">ул. </w:t>
      </w:r>
      <w:r>
        <w:rPr>
          <w:rFonts w:hint="default" w:ascii="Times New Roman" w:hAnsi="Times New Roman" w:cs="Times New Roman"/>
          <w:b w:val="0"/>
          <w:bCs/>
          <w:color w:val="000000" w:themeColor="text1"/>
          <w:sz w:val="28"/>
          <w:szCs w:val="28"/>
          <w:highlight w:val="none"/>
          <w:lang w:val="ru-RU"/>
          <w14:textFill>
            <w14:solidFill>
              <w14:schemeClr w14:val="tx1"/>
            </w14:solidFill>
          </w14:textFill>
        </w:rPr>
        <w:t>Климчука д.1</w:t>
      </w:r>
    </w:p>
    <w:p>
      <w:pPr>
        <w:jc w:val="center"/>
      </w:pPr>
    </w:p>
    <w:p>
      <w:pPr>
        <w:jc w:val="center"/>
        <w:rPr>
          <w:rFonts w:hint="default" w:ascii="Times New Roman" w:hAnsi="Times New Roman" w:cs="Times New Roman"/>
          <w:b w:val="0"/>
          <w:bCs/>
          <w:color w:val="000000" w:themeColor="text1"/>
          <w:sz w:val="28"/>
          <w:szCs w:val="28"/>
          <w:highlight w:val="none"/>
          <w:lang w:val="ru-RU"/>
          <w14:textFill>
            <w14:solidFill>
              <w14:schemeClr w14:val="tx1"/>
            </w14:solidFill>
          </w14:textFill>
        </w:rPr>
      </w:pPr>
      <w:r>
        <w:rPr>
          <w:sz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2914015</wp:posOffset>
                </wp:positionH>
                <wp:positionV relativeFrom="paragraph">
                  <wp:posOffset>1877695</wp:posOffset>
                </wp:positionV>
                <wp:extent cx="196850" cy="299085"/>
                <wp:effectExtent l="6350" t="6350" r="6350" b="18415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931285" y="2885440"/>
                          <a:ext cx="196850" cy="29908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14CD68"/>
                            </a:gs>
                            <a:gs pos="100000">
                              <a:srgbClr val="0B6E38"/>
                            </a:gs>
                          </a:gsLst>
                          <a:lin scaled="0"/>
                        </a:gradFill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29.45pt;margin-top:147.85pt;height:23.55pt;width:15.5pt;z-index:251662336;v-text-anchor:middle;mso-width-relative:page;mso-height-relative:page;" fillcolor="#14CD68" filled="t" stroked="t" coordsize="21600,21600" o:gfxdata="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">
                <v:fill type="gradient" on="t" color2="#0B6E38" angle="90" focus="100%" focussize="0,0" rotate="t">
                  <o:fill type="gradientUnscaled" v:ext="backwardCompatible"/>
                </v:fill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114300" distR="114300">
            <wp:extent cx="8851265" cy="4377690"/>
            <wp:effectExtent l="0" t="0" r="0" b="0"/>
            <wp:docPr id="8" name="Изображение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4"/>
                    <pic:cNvPicPr>
                      <a:picLocks noChangeAspect="1"/>
                    </pic:cNvPicPr>
                  </pic:nvPicPr>
                  <pic:blipFill>
                    <a:blip r:embed="rId7"/>
                    <a:srcRect t="8037" b="3872"/>
                    <a:stretch>
                      <a:fillRect/>
                    </a:stretch>
                  </pic:blipFill>
                  <pic:spPr>
                    <a:xfrm>
                      <a:off x="0" y="0"/>
                      <a:ext cx="8851265" cy="437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0"/>
        </w:rPr>
      </w:pP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jc w:val="center"/>
        <w:rPr>
          <w:rFonts w:hint="default" w:ascii="Times New Roman" w:hAnsi="Times New Roman" w:cs="Times New Roman"/>
          <w:b w:val="0"/>
          <w:bCs/>
          <w:color w:val="000000" w:themeColor="text1"/>
          <w:sz w:val="28"/>
          <w:szCs w:val="28"/>
          <w:highlight w:val="none"/>
          <w:lang w:val="ru-RU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241 </w:t>
      </w:r>
      <w:r>
        <w:rPr>
          <w:rFonts w:hint="default" w:ascii="Times New Roman" w:hAnsi="Times New Roman" w:cs="Times New Roman"/>
          <w:sz w:val="28"/>
          <w:szCs w:val="28"/>
        </w:rPr>
        <w:t>Контейнерная площадка :</w:t>
      </w:r>
      <w:r>
        <w:rPr>
          <w:rFonts w:hint="default" w:ascii="Times New Roman" w:hAnsi="Times New Roman" w:cs="Times New Roman"/>
          <w:b w:val="0"/>
          <w:bCs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 xml:space="preserve">ул. </w:t>
      </w:r>
      <w:r>
        <w:rPr>
          <w:rFonts w:hint="default" w:ascii="Times New Roman" w:hAnsi="Times New Roman" w:cs="Times New Roman"/>
          <w:b w:val="0"/>
          <w:bCs/>
          <w:color w:val="000000" w:themeColor="text1"/>
          <w:sz w:val="28"/>
          <w:szCs w:val="28"/>
          <w:highlight w:val="none"/>
          <w:lang w:val="ru-RU"/>
          <w14:textFill>
            <w14:solidFill>
              <w14:schemeClr w14:val="tx1"/>
            </w14:solidFill>
          </w14:textFill>
        </w:rPr>
        <w:t>Партизанская д.6</w:t>
      </w:r>
    </w:p>
    <w:p>
      <w:pPr>
        <w:jc w:val="center"/>
        <w:rPr>
          <w:rFonts w:hint="default" w:ascii="Times New Roman" w:hAnsi="Times New Roman" w:cs="Times New Roman"/>
          <w:b w:val="0"/>
          <w:bCs/>
          <w:color w:val="000000" w:themeColor="text1"/>
          <w:sz w:val="28"/>
          <w:szCs w:val="28"/>
          <w:highlight w:val="none"/>
          <w:lang w:val="ru-RU"/>
          <w14:textFill>
            <w14:solidFill>
              <w14:schemeClr w14:val="tx1"/>
            </w14:solidFill>
          </w14:textFill>
        </w:rPr>
      </w:pPr>
    </w:p>
    <w:p/>
    <w:p>
      <w:pPr>
        <w:rPr>
          <w:rFonts w:ascii="Times New Roman" w:hAnsi="Times New Roman" w:cs="Times New Roman"/>
          <w:sz w:val="28"/>
          <w:szCs w:val="28"/>
        </w:rPr>
      </w:pPr>
      <w:r>
        <w:rPr>
          <w:sz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3381375</wp:posOffset>
                </wp:positionH>
                <wp:positionV relativeFrom="paragraph">
                  <wp:posOffset>2186305</wp:posOffset>
                </wp:positionV>
                <wp:extent cx="223520" cy="102870"/>
                <wp:effectExtent l="6350" t="6350" r="17780" b="2413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389120" y="3416935"/>
                          <a:ext cx="223520" cy="10287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66.25pt;margin-top:172.15pt;height:8.1pt;width:17.6pt;z-index:251663360;v-text-anchor:middle;mso-width-relative:page;mso-height-relative:page;" fillcolor="#00B050" filled="t" stroked="t" coordsize="21600,21600" o:gfxdata="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114300" distR="114300">
            <wp:extent cx="8851265" cy="4396105"/>
            <wp:effectExtent l="0" t="0" r="0" b="0"/>
            <wp:docPr id="14" name="Изображение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 5"/>
                    <pic:cNvPicPr>
                      <a:picLocks noChangeAspect="1"/>
                    </pic:cNvPicPr>
                  </pic:nvPicPr>
                  <pic:blipFill>
                    <a:blip r:embed="rId8"/>
                    <a:srcRect t="8213" b="3494"/>
                    <a:stretch>
                      <a:fillRect/>
                    </a:stretch>
                  </pic:blipFill>
                  <pic:spPr>
                    <a:xfrm>
                      <a:off x="0" y="0"/>
                      <a:ext cx="8851265" cy="439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jc w:val="center"/>
        <w:rPr>
          <w:rFonts w:hint="default" w:ascii="Times New Roman" w:hAnsi="Times New Roman" w:cs="Times New Roman"/>
          <w:b w:val="0"/>
          <w:bCs/>
          <w:color w:val="000000" w:themeColor="text1"/>
          <w:sz w:val="28"/>
          <w:szCs w:val="28"/>
          <w:highlight w:val="none"/>
          <w:lang w:val="ru-RU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242 </w:t>
      </w:r>
      <w:r>
        <w:rPr>
          <w:rFonts w:hint="default" w:ascii="Times New Roman" w:hAnsi="Times New Roman" w:cs="Times New Roman"/>
          <w:sz w:val="28"/>
          <w:szCs w:val="28"/>
        </w:rPr>
        <w:t>Контейнерная площадка :</w:t>
      </w:r>
      <w:r>
        <w:rPr>
          <w:rFonts w:hint="default" w:ascii="Times New Roman" w:hAnsi="Times New Roman" w:cs="Times New Roman"/>
          <w:b w:val="0"/>
          <w:bCs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 xml:space="preserve">ул. </w:t>
      </w:r>
      <w:r>
        <w:rPr>
          <w:rFonts w:hint="default" w:ascii="Times New Roman" w:hAnsi="Times New Roman" w:cs="Times New Roman"/>
          <w:b w:val="0"/>
          <w:bCs/>
          <w:color w:val="000000" w:themeColor="text1"/>
          <w:sz w:val="28"/>
          <w:szCs w:val="28"/>
          <w:highlight w:val="none"/>
          <w:lang w:val="ru-RU"/>
          <w14:textFill>
            <w14:solidFill>
              <w14:schemeClr w14:val="tx1"/>
            </w14:solidFill>
          </w14:textFill>
        </w:rPr>
        <w:t>Свердлова д.2</w:t>
      </w:r>
    </w:p>
    <w:p>
      <w:pPr>
        <w:jc w:val="center"/>
        <w:rPr>
          <w:rFonts w:hint="default" w:ascii="Times New Roman" w:hAnsi="Times New Roman" w:cs="Times New Roman"/>
          <w:b w:val="0"/>
          <w:bCs/>
          <w:color w:val="000000" w:themeColor="text1"/>
          <w:sz w:val="28"/>
          <w:szCs w:val="28"/>
          <w:highlight w:val="none"/>
          <w:lang w:val="ru-RU"/>
          <w14:textFill>
            <w14:solidFill>
              <w14:schemeClr w14:val="tx1"/>
            </w14:solidFill>
          </w14:textFill>
        </w:rPr>
      </w:pPr>
    </w:p>
    <w:p/>
    <w:p>
      <w:pPr>
        <w:rPr>
          <w:rFonts w:ascii="Times New Roman" w:hAnsi="Times New Roman" w:cs="Times New Roman"/>
          <w:sz w:val="28"/>
          <w:szCs w:val="28"/>
        </w:rPr>
      </w:pPr>
      <w:r>
        <w:rPr>
          <w:sz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2867025</wp:posOffset>
                </wp:positionH>
                <wp:positionV relativeFrom="paragraph">
                  <wp:posOffset>2252345</wp:posOffset>
                </wp:positionV>
                <wp:extent cx="83820" cy="111760"/>
                <wp:effectExtent l="6350" t="6350" r="24130" b="1524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931285" y="3361055"/>
                          <a:ext cx="83820" cy="11176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14CD68"/>
                            </a:gs>
                            <a:gs pos="100000">
                              <a:srgbClr val="0B6E38"/>
                            </a:gs>
                          </a:gsLst>
                          <a:lin scaled="0"/>
                        </a:gradFill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25.75pt;margin-top:177.35pt;height:8.8pt;width:6.6pt;z-index:251664384;v-text-anchor:middle;mso-width-relative:page;mso-height-relative:page;" fillcolor="#14CD68" filled="t" stroked="t" coordsize="21600,21600" o:gfxdata="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">
                <v:fill type="gradient" on="t" color2="#0B6E38" angle="90" focus="100%" focussize="0,0" rotate="t">
                  <o:fill type="gradientUnscaled" v:ext="backwardCompatible"/>
                </v:fill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114300" distR="114300">
            <wp:extent cx="8851265" cy="4424045"/>
            <wp:effectExtent l="0" t="0" r="0" b="0"/>
            <wp:docPr id="16" name="Изображение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 6"/>
                    <pic:cNvPicPr>
                      <a:picLocks noChangeAspect="1"/>
                    </pic:cNvPicPr>
                  </pic:nvPicPr>
                  <pic:blipFill>
                    <a:blip r:embed="rId9"/>
                    <a:srcRect t="7831" b="3316"/>
                    <a:stretch>
                      <a:fillRect/>
                    </a:stretch>
                  </pic:blipFill>
                  <pic:spPr>
                    <a:xfrm>
                      <a:off x="0" y="0"/>
                      <a:ext cx="8851265" cy="442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243 </w:t>
      </w:r>
      <w:r>
        <w:rPr>
          <w:rFonts w:hint="default" w:ascii="Times New Roman" w:hAnsi="Times New Roman" w:cs="Times New Roman"/>
          <w:sz w:val="28"/>
          <w:szCs w:val="28"/>
        </w:rPr>
        <w:t>Контейнерная площадка :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Сланцевский район д. Большие Поля здание 98</w:t>
      </w:r>
    </w:p>
    <w:p/>
    <w:p>
      <w:pPr>
        <w:rPr>
          <w:rFonts w:ascii="Times New Roman" w:hAnsi="Times New Roman" w:cs="Times New Roman"/>
          <w:sz w:val="28"/>
          <w:szCs w:val="28"/>
        </w:rPr>
      </w:pPr>
      <w:r>
        <w:rPr>
          <w:sz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3558540</wp:posOffset>
                </wp:positionH>
                <wp:positionV relativeFrom="paragraph">
                  <wp:posOffset>2228850</wp:posOffset>
                </wp:positionV>
                <wp:extent cx="158115" cy="149860"/>
                <wp:effectExtent l="6350" t="6350" r="6985" b="15240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72940" y="3589020"/>
                          <a:ext cx="158115" cy="1498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80.2pt;margin-top:175.5pt;height:11.8pt;width:12.45pt;z-index:251665408;v-text-anchor:middle;mso-width-relative:page;mso-height-relative:page;" fillcolor="#00B050" filled="t" stroked="t" coordsize="21600,21600" o:gfxdata="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114300" distR="114300">
            <wp:extent cx="8851265" cy="4429125"/>
            <wp:effectExtent l="0" t="0" r="0" b="0"/>
            <wp:docPr id="18" name="Изображение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 7"/>
                    <pic:cNvPicPr>
                      <a:picLocks noChangeAspect="1"/>
                    </pic:cNvPicPr>
                  </pic:nvPicPr>
                  <pic:blipFill>
                    <a:blip r:embed="rId10"/>
                    <a:srcRect t="7563" b="3482"/>
                    <a:stretch>
                      <a:fillRect/>
                    </a:stretch>
                  </pic:blipFill>
                  <pic:spPr>
                    <a:xfrm>
                      <a:off x="0" y="0"/>
                      <a:ext cx="885126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>Номер места накопления ТКО, указанный  в наименовании соответствует порядковому номеру, указанному в реестре мест (площадок) накопления ТКО.</w:t>
      </w:r>
    </w:p>
    <w:sectPr>
      <w:pgSz w:w="16838" w:h="11906" w:orient="landscape"/>
      <w:pgMar w:top="800" w:right="1440" w:bottom="1800" w:left="144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2"/>
  <w:embedSystemFonts/>
  <w:bordersDoNotSurroundHeader w:val="1"/>
  <w:bordersDoNotSurroundFooter w:val="1"/>
  <w:documentProtection w:enforcement="0"/>
  <w:defaultTabStop w:val="708"/>
  <w:drawingGridVerticalSpacing w:val="156"/>
  <w:displayHorizontalDrawingGridEvery w:val="0"/>
  <w:displayVerticalDrawingGridEvery w:val="2"/>
  <w:characterSpacingControl w:val="doNotCompress"/>
  <w:compat>
    <w:spaceForUL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340546B"/>
    <w:rsid w:val="151850F1"/>
    <w:rsid w:val="262B372C"/>
    <w:rsid w:val="32DC142D"/>
    <w:rsid w:val="41C32EBA"/>
    <w:rsid w:val="44746C5F"/>
    <w:rsid w:val="482706D4"/>
    <w:rsid w:val="4C3E2027"/>
    <w:rsid w:val="5417200B"/>
    <w:rsid w:val="54DA0F92"/>
    <w:rsid w:val="57221563"/>
    <w:rsid w:val="658C7B91"/>
    <w:rsid w:val="6B476A9E"/>
    <w:rsid w:val="743E375C"/>
    <w:rsid w:val="783C1A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header"/>
    <w:basedOn w:val="1"/>
    <w:qFormat/>
    <w:uiPriority w:val="0"/>
    <w:pPr>
      <w:tabs>
        <w:tab w:val="center" w:pos="4153"/>
        <w:tab w:val="right" w:pos="8306"/>
      </w:tabs>
    </w:pPr>
  </w:style>
  <w:style w:type="paragraph" w:styleId="5">
    <w:name w:val="footer"/>
    <w:basedOn w:val="1"/>
    <w:uiPriority w:val="0"/>
    <w:pPr>
      <w:tabs>
        <w:tab w:val="center" w:pos="4153"/>
        <w:tab w:val="right" w:pos="8306"/>
      </w:tabs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Office_12.2.0.13306_F1E327BC-269C-435d-A152-05C5408002CA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2023-01-19T08:04:00Z</dcterms:created>
  <dc:creator>gkh10</dc:creator>
  <cp:lastModifiedBy>gkh10</cp:lastModifiedBy>
  <cp:lastPrinted>2023-09-21T09:14:00Z</cp:lastPrinted>
  <dcterms:modified xsi:type="dcterms:W3CDTF">2023-11-21T08:20:29Z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1049-12.2.0.13306</vt:lpwstr>
  </property>
  <property fmtid="{D5CDD505-2E9C-101B-9397-08002B2CF9AE}" pid="3" name="ICV">
    <vt:lpwstr>F0741CE346AE48428A8E7E94242EC7E2</vt:lpwstr>
  </property>
</Properties>
</file>