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after="0"/>
        <w:jc w:val="right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Утвержден постановлением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</w:t>
      </w: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Сланцевского</w:t>
      </w: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от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17.11.2023 </w:t>
      </w: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2051 </w:t>
      </w:r>
      <w:r>
        <w:rPr>
          <w:rFonts w:ascii="Times New Roman" w:hAnsi="Times New Roman"/>
          <w:sz w:val="20"/>
          <w:szCs w:val="20"/>
        </w:rPr>
        <w:t xml:space="preserve">—п </w:t>
      </w: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в редакции постановления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администрации Сланцевского муниципального района от 20.11.2019 № 1829-п </w:t>
      </w: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с изменениями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от 29.01.2021 № 91-п, от 13.05.2021 № 618-п, от 21.06.2021 № 805-п, от 11.08.2021 № 1030-п, </w:t>
      </w:r>
    </w:p>
    <w:p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06.09.2021 № 1176-п, от 28.09.2021 № 1292-п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от</w:t>
      </w:r>
      <w:r>
        <w:rPr>
          <w:rFonts w:ascii="Times New Roman" w:hAnsi="Times New Roman"/>
          <w:sz w:val="20"/>
          <w:szCs w:val="20"/>
        </w:rPr>
        <w:t xml:space="preserve"> 0</w:t>
      </w:r>
      <w:r>
        <w:rPr>
          <w:rFonts w:hint="default"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</w:rPr>
        <w:t>.0</w:t>
      </w:r>
      <w:r>
        <w:rPr>
          <w:rFonts w:hint="default" w:ascii="Times New Roman" w:hAnsi="Times New Roman"/>
          <w:sz w:val="20"/>
          <w:szCs w:val="20"/>
          <w:lang w:val="ru-RU"/>
        </w:rPr>
        <w:t>4</w:t>
      </w:r>
      <w:r>
        <w:rPr>
          <w:rFonts w:ascii="Times New Roman" w:hAnsi="Times New Roman"/>
          <w:sz w:val="20"/>
          <w:szCs w:val="20"/>
        </w:rPr>
        <w:t xml:space="preserve">.2022№ </w:t>
      </w:r>
      <w:r>
        <w:rPr>
          <w:rFonts w:hint="default" w:ascii="Times New Roman" w:hAnsi="Times New Roman"/>
          <w:sz w:val="20"/>
          <w:szCs w:val="20"/>
          <w:lang w:val="ru-RU"/>
        </w:rPr>
        <w:t>476-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hint="default" w:ascii="Times New Roman" w:hAnsi="Times New Roman"/>
          <w:sz w:val="20"/>
          <w:szCs w:val="20"/>
          <w:lang w:val="ru-RU"/>
        </w:rPr>
        <w:t>, от26.07.2022 1153-п, от 31.01.2023</w:t>
      </w: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hint="default" w:ascii="Times New Roman" w:hAnsi="Times New Roman"/>
          <w:sz w:val="20"/>
          <w:szCs w:val="20"/>
          <w:lang w:val="ru-RU"/>
        </w:rPr>
        <w:t>139</w:t>
      </w:r>
      <w:r>
        <w:rPr>
          <w:rFonts w:ascii="Times New Roman" w:hAnsi="Times New Roman"/>
          <w:sz w:val="20"/>
          <w:szCs w:val="20"/>
        </w:rPr>
        <w:t>—п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, от 28.09.2023 № 1693-п </w:t>
      </w:r>
      <w:r>
        <w:rPr>
          <w:rFonts w:ascii="Times New Roman" w:hAnsi="Times New Roman"/>
          <w:sz w:val="20"/>
          <w:szCs w:val="20"/>
        </w:rPr>
        <w:t xml:space="preserve"> )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(приложение)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</w:r>
    </w:p>
    <w:tbl>
      <w:tblPr>
        <w:tblStyle w:val="3"/>
        <w:tblW w:w="2235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98"/>
        <w:gridCol w:w="836"/>
        <w:gridCol w:w="1074"/>
        <w:gridCol w:w="612"/>
        <w:gridCol w:w="600"/>
        <w:gridCol w:w="1050"/>
        <w:gridCol w:w="700"/>
        <w:gridCol w:w="675"/>
        <w:gridCol w:w="663"/>
        <w:gridCol w:w="715"/>
        <w:gridCol w:w="725"/>
        <w:gridCol w:w="925"/>
        <w:gridCol w:w="688"/>
        <w:gridCol w:w="800"/>
        <w:gridCol w:w="612"/>
        <w:gridCol w:w="463"/>
        <w:gridCol w:w="27"/>
        <w:gridCol w:w="698"/>
        <w:gridCol w:w="27"/>
        <w:gridCol w:w="573"/>
        <w:gridCol w:w="950"/>
        <w:gridCol w:w="27"/>
        <w:gridCol w:w="698"/>
        <w:gridCol w:w="27"/>
        <w:gridCol w:w="535"/>
        <w:gridCol w:w="27"/>
        <w:gridCol w:w="711"/>
        <w:gridCol w:w="27"/>
        <w:gridCol w:w="823"/>
        <w:gridCol w:w="27"/>
        <w:gridCol w:w="748"/>
        <w:gridCol w:w="27"/>
        <w:gridCol w:w="853"/>
        <w:gridCol w:w="27"/>
        <w:gridCol w:w="1010"/>
        <w:gridCol w:w="27"/>
        <w:gridCol w:w="848"/>
        <w:gridCol w:w="27"/>
        <w:gridCol w:w="737"/>
        <w:gridCol w:w="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нахождении места накопления ТКО</w:t>
            </w:r>
          </w:p>
        </w:tc>
        <w:tc>
          <w:tcPr>
            <w:tcW w:w="5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2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юридических лиц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ИП</w:t>
            </w:r>
          </w:p>
        </w:tc>
        <w:tc>
          <w:tcPr>
            <w:tcW w:w="35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физических лиц</w:t>
            </w:r>
          </w:p>
        </w:tc>
        <w:tc>
          <w:tcPr>
            <w:tcW w:w="2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Организация, оказывающая услуги по транспортированию ТКО</w:t>
            </w:r>
          </w:p>
        </w:tc>
        <w:tc>
          <w:tcPr>
            <w:tcW w:w="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накапливаемых ТКО (ТКО от населения/при совместном сборе ТКО и КГО/раздельное накопление ТКО по фракциям)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Статус земельного участка, на токром расположена площадка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3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покрытия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 площадки (открытая/закрытая)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контейнера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Материал, из которого изготовлен контейнер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контейнера, куб.м.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контейнеров данного объема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ОГРН/ИНН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Номер, серия паспорта или иного документа, удостоверяющего личность, кем и когда выдан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объекта, при осуществлении деятельности на котором образуются ТКО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деятельности, в результате которой образуются ТКО 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накопление отходов с другими объектами (МКД/ИЖС/юр. лица/ИП)</w:t>
            </w:r>
          </w:p>
        </w:tc>
        <w:tc>
          <w:tcPr>
            <w:tcW w:w="10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24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237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Г.Сланцы. Ул. Загородная (у магазина)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59.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ru-RU"/>
              </w:rPr>
              <w:t>092884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shd w:val="clear" w:fill="FFFFFF"/>
              </w:rPr>
              <w:t>/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28.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ru-RU"/>
              </w:rPr>
              <w:t>148933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бетон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4713008137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Г. Сланцы, пер. Почтовый, д. 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Ул. Загородная, ул.Сосновая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Отходы потребления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земли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238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 Сланцы, ул. Ленина д.8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59.117827/28.091361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асфальт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пластик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0,24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ООО «Сланта»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1164704052402/4707038599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Г.Сланцы, ул. Ленина дом 8,2этаж ,помещение 1-10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Г.Сланцы, ул. Ленина дом 8,2этаж ,помещение 1-10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Отходы(мусор) от уборки помещений объектов оптово-розничной торговли промышленными товарами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индивидуального предпринимателя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239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Г.Сланцы. Ул. Социалистическая,юго-западнее СНТ «Дружба»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59.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ru-RU"/>
              </w:rPr>
              <w:t>092884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shd w:val="clear" w:fill="FFFFFF"/>
              </w:rPr>
              <w:t>/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28.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ru-RU"/>
              </w:rPr>
              <w:t>148933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бетон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Сланцевского муниципального района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4713008137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Г. Сланцы, пер. Почтовый, д. 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СНТ «Дружба»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Отходы потребления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земли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240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 Сланцы, ул. Климчука д.1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59.110776/28.084248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16.25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бетонное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пластик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1,1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ГБПОУЛО «Сланцевский индустриальный техникум»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1024701706941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Г.Сланцы, ул. Климчука д.1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Г.Сланцы, ул. Климчука д.1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Образовательная организация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 от деятельности организации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241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Г.Сланцы. Ул. Партизанская д.6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59.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ru-RU"/>
              </w:rPr>
              <w:t>120838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999999"/>
                <w:spacing w:val="0"/>
                <w:sz w:val="18"/>
                <w:szCs w:val="18"/>
                <w:shd w:val="clear" w:fill="FFFFFF"/>
              </w:rPr>
              <w:t>/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28.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ru-RU"/>
              </w:rPr>
              <w:t>083717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12,25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1,1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ГБПОУЛО «Сланцевский индустриальный техникум»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1024701706941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Г.Сланцы. Ул. Партизанская д.6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Г.Сланцы. Ул. Партизанская д.6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Образовательная организация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 от деятельности организации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242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 Сланцы, ул. Свердлова д.2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бетон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пластик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----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ИП Грязнов Б.В.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470500030055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Г.Сланцы, ул.Дорожная д.1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Г.Сланцы, ул. Свердлова д.2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Продуктовый магазин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 от деятельности организации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индивидуального предпринимателя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243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Площадка ТКО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Сланцевский р-н, д. Большие Поля здание 98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59.0753/28.0415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19,38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бетон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открытая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поверхностный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пластик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1,1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ГКОУЛО « Сланцевкое специальное учебно-воспитательное учреждение закрытого типа»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1024701707513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Сланцевский р-н, д. Большие Поля здание 98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</w:t>
            </w:r>
          </w:p>
        </w:tc>
        <w:tc>
          <w:tcPr>
            <w:tcW w:w="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----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Сланцевский р-н, д. Большие Поля здание 98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Образовательное учреждение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  <w:t>Отходы от деятельности организации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организации</w:t>
            </w:r>
          </w:p>
        </w:tc>
      </w:tr>
    </w:tbl>
    <w:p/>
    <w:sectPr>
      <w:pgSz w:w="23811" w:h="16838" w:orient="landscape"/>
      <w:pgMar w:top="142" w:right="1134" w:bottom="850" w:left="1134" w:header="720" w:footer="720" w:gutter="0"/>
      <w:cols w:space="720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embedSystemFonts/>
  <w:bordersDoNotSurroundHeader w:val="0"/>
  <w:bordersDoNotSurroundFooter w:val="0"/>
  <w:documentProtection w:enforcement="0"/>
  <w:defaultTabStop w:val="708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50E4E"/>
    <w:rsid w:val="00021441"/>
    <w:rsid w:val="00075979"/>
    <w:rsid w:val="00092431"/>
    <w:rsid w:val="000A5FBB"/>
    <w:rsid w:val="000B09AB"/>
    <w:rsid w:val="000C6E47"/>
    <w:rsid w:val="000D0D58"/>
    <w:rsid w:val="000E7031"/>
    <w:rsid w:val="000F71B3"/>
    <w:rsid w:val="00141C2B"/>
    <w:rsid w:val="00177CB0"/>
    <w:rsid w:val="001B4C82"/>
    <w:rsid w:val="001E5CD4"/>
    <w:rsid w:val="001E659E"/>
    <w:rsid w:val="0020057C"/>
    <w:rsid w:val="002018B9"/>
    <w:rsid w:val="0021587D"/>
    <w:rsid w:val="00230D64"/>
    <w:rsid w:val="00234517"/>
    <w:rsid w:val="00241213"/>
    <w:rsid w:val="002612AF"/>
    <w:rsid w:val="002813DD"/>
    <w:rsid w:val="00282774"/>
    <w:rsid w:val="00290281"/>
    <w:rsid w:val="0029473E"/>
    <w:rsid w:val="00294D65"/>
    <w:rsid w:val="002C0592"/>
    <w:rsid w:val="002C2B5E"/>
    <w:rsid w:val="002D7514"/>
    <w:rsid w:val="002E23CF"/>
    <w:rsid w:val="00324237"/>
    <w:rsid w:val="0034669B"/>
    <w:rsid w:val="003825B8"/>
    <w:rsid w:val="003906CB"/>
    <w:rsid w:val="003A15B6"/>
    <w:rsid w:val="003A2DDF"/>
    <w:rsid w:val="00400CA1"/>
    <w:rsid w:val="00405917"/>
    <w:rsid w:val="004361CF"/>
    <w:rsid w:val="00472BCB"/>
    <w:rsid w:val="00491B72"/>
    <w:rsid w:val="004936D0"/>
    <w:rsid w:val="00496040"/>
    <w:rsid w:val="004E0302"/>
    <w:rsid w:val="00503E48"/>
    <w:rsid w:val="00510466"/>
    <w:rsid w:val="00525FF5"/>
    <w:rsid w:val="005745C8"/>
    <w:rsid w:val="00576A24"/>
    <w:rsid w:val="00591B9F"/>
    <w:rsid w:val="005A0A3A"/>
    <w:rsid w:val="005B0C71"/>
    <w:rsid w:val="005B2DA6"/>
    <w:rsid w:val="005E1B36"/>
    <w:rsid w:val="005E34BA"/>
    <w:rsid w:val="00600E85"/>
    <w:rsid w:val="0060187E"/>
    <w:rsid w:val="00650E4E"/>
    <w:rsid w:val="00664777"/>
    <w:rsid w:val="006A5197"/>
    <w:rsid w:val="006B1759"/>
    <w:rsid w:val="006B7C7D"/>
    <w:rsid w:val="00727978"/>
    <w:rsid w:val="0074225A"/>
    <w:rsid w:val="00755E32"/>
    <w:rsid w:val="007811CB"/>
    <w:rsid w:val="007B5EEA"/>
    <w:rsid w:val="007E1E5D"/>
    <w:rsid w:val="007E76EE"/>
    <w:rsid w:val="00800658"/>
    <w:rsid w:val="0081087D"/>
    <w:rsid w:val="0081360B"/>
    <w:rsid w:val="00867E69"/>
    <w:rsid w:val="00870B82"/>
    <w:rsid w:val="00873B8C"/>
    <w:rsid w:val="00876BD0"/>
    <w:rsid w:val="00883710"/>
    <w:rsid w:val="008859F3"/>
    <w:rsid w:val="008D3BC5"/>
    <w:rsid w:val="008E27C1"/>
    <w:rsid w:val="008E6DB3"/>
    <w:rsid w:val="008F4989"/>
    <w:rsid w:val="0091464C"/>
    <w:rsid w:val="0092034A"/>
    <w:rsid w:val="00964405"/>
    <w:rsid w:val="00993566"/>
    <w:rsid w:val="009F41A3"/>
    <w:rsid w:val="00A25455"/>
    <w:rsid w:val="00A371AD"/>
    <w:rsid w:val="00A515D8"/>
    <w:rsid w:val="00A579A6"/>
    <w:rsid w:val="00A57BEF"/>
    <w:rsid w:val="00A849CD"/>
    <w:rsid w:val="00A94E6F"/>
    <w:rsid w:val="00AD3A8F"/>
    <w:rsid w:val="00B56D38"/>
    <w:rsid w:val="00B63188"/>
    <w:rsid w:val="00BA108E"/>
    <w:rsid w:val="00BC25D0"/>
    <w:rsid w:val="00BF64F0"/>
    <w:rsid w:val="00BF69EB"/>
    <w:rsid w:val="00C13B9B"/>
    <w:rsid w:val="00C24845"/>
    <w:rsid w:val="00C30EFA"/>
    <w:rsid w:val="00C51066"/>
    <w:rsid w:val="00C560AF"/>
    <w:rsid w:val="00C618C7"/>
    <w:rsid w:val="00C62DA2"/>
    <w:rsid w:val="00C74E66"/>
    <w:rsid w:val="00C95137"/>
    <w:rsid w:val="00CB6AF6"/>
    <w:rsid w:val="00CB7C08"/>
    <w:rsid w:val="00CC0929"/>
    <w:rsid w:val="00CF00F2"/>
    <w:rsid w:val="00CF7FFA"/>
    <w:rsid w:val="00D37358"/>
    <w:rsid w:val="00D44345"/>
    <w:rsid w:val="00DC051C"/>
    <w:rsid w:val="00E15485"/>
    <w:rsid w:val="00E26BC9"/>
    <w:rsid w:val="00E43502"/>
    <w:rsid w:val="00E56AE8"/>
    <w:rsid w:val="00E73577"/>
    <w:rsid w:val="00E97EF2"/>
    <w:rsid w:val="00EC125B"/>
    <w:rsid w:val="00F04C27"/>
    <w:rsid w:val="00F43848"/>
    <w:rsid w:val="00F44BA1"/>
    <w:rsid w:val="00F5619C"/>
    <w:rsid w:val="00F57FA8"/>
    <w:rsid w:val="00F93A0F"/>
    <w:rsid w:val="00FD602B"/>
    <w:rsid w:val="00FD7F08"/>
    <w:rsid w:val="00FE2265"/>
    <w:rsid w:val="00FE5B0C"/>
    <w:rsid w:val="29E15457"/>
    <w:rsid w:val="3027765F"/>
    <w:rsid w:val="3675428A"/>
    <w:rsid w:val="40A377A6"/>
    <w:rsid w:val="53C6365D"/>
    <w:rsid w:val="55EB05C2"/>
    <w:rsid w:val="5A977AC9"/>
    <w:rsid w:val="5F4707E3"/>
    <w:rsid w:val="62EC0F7D"/>
    <w:rsid w:val="66311CFB"/>
    <w:rsid w:val="6B9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List"/>
    <w:basedOn w:val="4"/>
    <w:qFormat/>
    <w:uiPriority w:val="0"/>
    <w:rPr>
      <w:rFonts w:cs="Arial Unicode MS"/>
    </w:rPr>
  </w:style>
  <w:style w:type="character" w:customStyle="1" w:styleId="6">
    <w:name w:val="Основной шрифт абзаца1"/>
    <w:qFormat/>
    <w:uiPriority w:val="0"/>
  </w:style>
  <w:style w:type="paragraph" w:customStyle="1" w:styleId="7">
    <w:name w:val="Заголовок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customStyle="1" w:styleId="8">
    <w:name w:val="Название1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Arial Unicode MS"/>
    </w:rPr>
  </w:style>
  <w:style w:type="paragraph" w:customStyle="1" w:styleId="10">
    <w:name w:val="Содержимое таблицы"/>
    <w:basedOn w:val="1"/>
    <w:qFormat/>
    <w:uiPriority w:val="0"/>
    <w:pPr>
      <w:suppressLineNumbers/>
    </w:pPr>
  </w:style>
  <w:style w:type="paragraph" w:customStyle="1" w:styleId="11">
    <w:name w:val="Заголовок таблицы"/>
    <w:basedOn w:val="1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15281</Words>
  <Characters>87108</Characters>
  <Lines>725</Lines>
  <Paragraphs>204</Paragraphs>
  <TotalTime>12</TotalTime>
  <ScaleCrop>false</ScaleCrop>
  <LinksUpToDate>false</LinksUpToDate>
  <CharactersWithSpaces>102185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2021-01-15T06:42:00Z</dcterms:created>
  <dc:creator>Вячеслав Гришаков</dc:creator>
  <cp:lastModifiedBy>gkh10</cp:lastModifiedBy>
  <cp:lastPrinted>2023-11-10T12:30:00Z</cp:lastPrinted>
  <dcterms:modified xsi:type="dcterms:W3CDTF">2023-11-21T08:21:23Z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DD2142C35DCB485D80D2B10BF1135006</vt:lpwstr>
  </property>
</Properties>
</file>