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2F" w:rsidRDefault="00C05D2F" w:rsidP="00780F3E">
      <w:pPr>
        <w:widowControl/>
        <w:suppressAutoHyphens w:val="0"/>
        <w:rPr>
          <w:rFonts w:cs="Times New Roman"/>
          <w:color w:val="000000"/>
          <w:lang w:eastAsia="ar-SA" w:bidi="ar-SA"/>
        </w:rPr>
      </w:pPr>
    </w:p>
    <w:tbl>
      <w:tblPr>
        <w:tblW w:w="10456" w:type="dxa"/>
        <w:tblLayout w:type="fixed"/>
        <w:tblLook w:val="00A0"/>
      </w:tblPr>
      <w:tblGrid>
        <w:gridCol w:w="534"/>
        <w:gridCol w:w="7087"/>
        <w:gridCol w:w="2835"/>
      </w:tblGrid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color w:val="000000"/>
                <w:sz w:val="18"/>
                <w:szCs w:val="22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2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5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6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7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9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sz w:val="18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 муниципальных образований Сланцевский муниципальный район  Ленинградской области и Сланцевское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11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12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sz w:val="18"/>
                <w:szCs w:val="20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13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14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15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sz w:val="18"/>
                <w:szCs w:val="20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16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F6347A">
              <w:rPr>
                <w:sz w:val="18"/>
                <w:szCs w:val="22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19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17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18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19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21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2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24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22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2"/>
                <w:lang w:eastAsia="ar-SA" w:bidi="ar-SA"/>
              </w:rPr>
              <w:t>Присвоение и аннулирование адресов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25" w:history="1">
              <w:r w:rsidRPr="00F6347A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2"/>
                <w:lang w:eastAsia="ar-SA" w:bidi="ar-SA"/>
              </w:rPr>
            </w:pP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05D2F" w:rsidTr="00F6347A">
        <w:tc>
          <w:tcPr>
            <w:tcW w:w="534" w:type="dxa"/>
          </w:tcPr>
          <w:p w:rsidR="00C05D2F" w:rsidRPr="00F6347A" w:rsidRDefault="00C05D2F" w:rsidP="00F6347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F6347A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23</w:t>
            </w:r>
          </w:p>
        </w:tc>
        <w:tc>
          <w:tcPr>
            <w:tcW w:w="7087" w:type="dxa"/>
            <w:vAlign w:val="center"/>
          </w:tcPr>
          <w:p w:rsidR="00C05D2F" w:rsidRPr="00F6347A" w:rsidRDefault="00C05D2F" w:rsidP="00F6347A">
            <w:pPr>
              <w:widowControl/>
              <w:suppressAutoHyphens w:val="0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F6347A">
              <w:rPr>
                <w:rFonts w:cs="Times New Roman"/>
                <w:sz w:val="18"/>
                <w:szCs w:val="20"/>
                <w:lang w:eastAsia="ar-SA" w:bidi="ar-SA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835" w:type="dxa"/>
            <w:vAlign w:val="center"/>
          </w:tcPr>
          <w:p w:rsidR="00C05D2F" w:rsidRPr="00F6347A" w:rsidRDefault="00C05D2F" w:rsidP="00F6347A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F6347A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</w:tbl>
    <w:p w:rsidR="00C05D2F" w:rsidRDefault="00C05D2F" w:rsidP="00780F3E"/>
    <w:sectPr w:rsidR="00C05D2F" w:rsidSect="00F43AAE">
      <w:pgSz w:w="11907" w:h="16840" w:code="9"/>
      <w:pgMar w:top="1134" w:right="964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AE"/>
    <w:rsid w:val="000023E6"/>
    <w:rsid w:val="00025A27"/>
    <w:rsid w:val="00034F8A"/>
    <w:rsid w:val="00043308"/>
    <w:rsid w:val="00060734"/>
    <w:rsid w:val="000742AC"/>
    <w:rsid w:val="000A061F"/>
    <w:rsid w:val="000A4532"/>
    <w:rsid w:val="000C57F5"/>
    <w:rsid w:val="000C6232"/>
    <w:rsid w:val="000D1BE0"/>
    <w:rsid w:val="00113D2E"/>
    <w:rsid w:val="00123441"/>
    <w:rsid w:val="00127D94"/>
    <w:rsid w:val="00133CF7"/>
    <w:rsid w:val="00145D33"/>
    <w:rsid w:val="00152A0F"/>
    <w:rsid w:val="0015692E"/>
    <w:rsid w:val="00166E24"/>
    <w:rsid w:val="001707A0"/>
    <w:rsid w:val="001A5367"/>
    <w:rsid w:val="001B2002"/>
    <w:rsid w:val="001C458E"/>
    <w:rsid w:val="001D539E"/>
    <w:rsid w:val="001E677A"/>
    <w:rsid w:val="001F710F"/>
    <w:rsid w:val="00205B8B"/>
    <w:rsid w:val="002135E3"/>
    <w:rsid w:val="0022116B"/>
    <w:rsid w:val="002259B8"/>
    <w:rsid w:val="0024044A"/>
    <w:rsid w:val="00251108"/>
    <w:rsid w:val="00256BF7"/>
    <w:rsid w:val="00273011"/>
    <w:rsid w:val="00280C4B"/>
    <w:rsid w:val="00293222"/>
    <w:rsid w:val="002B75BC"/>
    <w:rsid w:val="002C3C5C"/>
    <w:rsid w:val="002E5DF8"/>
    <w:rsid w:val="002F0F2D"/>
    <w:rsid w:val="0030036F"/>
    <w:rsid w:val="003016AC"/>
    <w:rsid w:val="003023BE"/>
    <w:rsid w:val="00303602"/>
    <w:rsid w:val="0032228F"/>
    <w:rsid w:val="0032257F"/>
    <w:rsid w:val="00352392"/>
    <w:rsid w:val="00355586"/>
    <w:rsid w:val="00355FB5"/>
    <w:rsid w:val="003575AA"/>
    <w:rsid w:val="00362840"/>
    <w:rsid w:val="00380718"/>
    <w:rsid w:val="003828DD"/>
    <w:rsid w:val="003905D4"/>
    <w:rsid w:val="003B018A"/>
    <w:rsid w:val="003E6673"/>
    <w:rsid w:val="003F5383"/>
    <w:rsid w:val="003F71EC"/>
    <w:rsid w:val="00414BB1"/>
    <w:rsid w:val="00425A35"/>
    <w:rsid w:val="0043140E"/>
    <w:rsid w:val="00431441"/>
    <w:rsid w:val="00437702"/>
    <w:rsid w:val="00440078"/>
    <w:rsid w:val="00440920"/>
    <w:rsid w:val="004421E2"/>
    <w:rsid w:val="00452BD4"/>
    <w:rsid w:val="00464FAA"/>
    <w:rsid w:val="00490D30"/>
    <w:rsid w:val="00497EC4"/>
    <w:rsid w:val="004B3175"/>
    <w:rsid w:val="004B54FC"/>
    <w:rsid w:val="004C1DF6"/>
    <w:rsid w:val="004C5059"/>
    <w:rsid w:val="004C7D00"/>
    <w:rsid w:val="004D28E0"/>
    <w:rsid w:val="004D59E7"/>
    <w:rsid w:val="004D69AD"/>
    <w:rsid w:val="004E05ED"/>
    <w:rsid w:val="004F14C0"/>
    <w:rsid w:val="004F69F8"/>
    <w:rsid w:val="00522CC9"/>
    <w:rsid w:val="00526864"/>
    <w:rsid w:val="00530163"/>
    <w:rsid w:val="00573238"/>
    <w:rsid w:val="0057385E"/>
    <w:rsid w:val="00580DD6"/>
    <w:rsid w:val="005828AD"/>
    <w:rsid w:val="005873B2"/>
    <w:rsid w:val="005A386F"/>
    <w:rsid w:val="005B3F62"/>
    <w:rsid w:val="006158FA"/>
    <w:rsid w:val="00623EF5"/>
    <w:rsid w:val="00624723"/>
    <w:rsid w:val="006379DC"/>
    <w:rsid w:val="0064192C"/>
    <w:rsid w:val="006544D2"/>
    <w:rsid w:val="00671025"/>
    <w:rsid w:val="00671399"/>
    <w:rsid w:val="00673B54"/>
    <w:rsid w:val="00676CCE"/>
    <w:rsid w:val="00691AFF"/>
    <w:rsid w:val="006C1C11"/>
    <w:rsid w:val="006D6CA2"/>
    <w:rsid w:val="006F753F"/>
    <w:rsid w:val="006F7A85"/>
    <w:rsid w:val="00703D6E"/>
    <w:rsid w:val="00711A67"/>
    <w:rsid w:val="007308CB"/>
    <w:rsid w:val="00731391"/>
    <w:rsid w:val="00770585"/>
    <w:rsid w:val="00780F3E"/>
    <w:rsid w:val="00786C4B"/>
    <w:rsid w:val="007A34B6"/>
    <w:rsid w:val="007A669C"/>
    <w:rsid w:val="007A77D1"/>
    <w:rsid w:val="007B629F"/>
    <w:rsid w:val="007B74B5"/>
    <w:rsid w:val="007C1BDA"/>
    <w:rsid w:val="007F669D"/>
    <w:rsid w:val="0082029D"/>
    <w:rsid w:val="00825AC5"/>
    <w:rsid w:val="0083759E"/>
    <w:rsid w:val="0085329E"/>
    <w:rsid w:val="00856D9F"/>
    <w:rsid w:val="00866954"/>
    <w:rsid w:val="008735C0"/>
    <w:rsid w:val="00897098"/>
    <w:rsid w:val="008A5ECF"/>
    <w:rsid w:val="008A6B39"/>
    <w:rsid w:val="008B1788"/>
    <w:rsid w:val="008C1EAA"/>
    <w:rsid w:val="008D4747"/>
    <w:rsid w:val="008E73BE"/>
    <w:rsid w:val="0090127D"/>
    <w:rsid w:val="0091245B"/>
    <w:rsid w:val="00927A5C"/>
    <w:rsid w:val="00933FE2"/>
    <w:rsid w:val="00945F75"/>
    <w:rsid w:val="009467CF"/>
    <w:rsid w:val="009558B8"/>
    <w:rsid w:val="00960AD4"/>
    <w:rsid w:val="009678D3"/>
    <w:rsid w:val="009805C1"/>
    <w:rsid w:val="009848AD"/>
    <w:rsid w:val="009901D7"/>
    <w:rsid w:val="009B10E3"/>
    <w:rsid w:val="009B3DA2"/>
    <w:rsid w:val="009B49D8"/>
    <w:rsid w:val="009D3C23"/>
    <w:rsid w:val="00A05A90"/>
    <w:rsid w:val="00A248A1"/>
    <w:rsid w:val="00A25322"/>
    <w:rsid w:val="00A27812"/>
    <w:rsid w:val="00A30F59"/>
    <w:rsid w:val="00A3508F"/>
    <w:rsid w:val="00A56ED1"/>
    <w:rsid w:val="00A647BE"/>
    <w:rsid w:val="00A6792F"/>
    <w:rsid w:val="00A73533"/>
    <w:rsid w:val="00AA08F0"/>
    <w:rsid w:val="00AA2C08"/>
    <w:rsid w:val="00AB0D29"/>
    <w:rsid w:val="00AB4C07"/>
    <w:rsid w:val="00AC00D9"/>
    <w:rsid w:val="00AC2CFE"/>
    <w:rsid w:val="00AD7633"/>
    <w:rsid w:val="00AE0B71"/>
    <w:rsid w:val="00AF6529"/>
    <w:rsid w:val="00AF6F0D"/>
    <w:rsid w:val="00B06749"/>
    <w:rsid w:val="00B12620"/>
    <w:rsid w:val="00B27CED"/>
    <w:rsid w:val="00B301B1"/>
    <w:rsid w:val="00B334C5"/>
    <w:rsid w:val="00B33E2E"/>
    <w:rsid w:val="00B513F4"/>
    <w:rsid w:val="00B64AD2"/>
    <w:rsid w:val="00B907E5"/>
    <w:rsid w:val="00B90C22"/>
    <w:rsid w:val="00B95016"/>
    <w:rsid w:val="00BA4C53"/>
    <w:rsid w:val="00BB766D"/>
    <w:rsid w:val="00BC4E4E"/>
    <w:rsid w:val="00BC5308"/>
    <w:rsid w:val="00BC6328"/>
    <w:rsid w:val="00BC7B2D"/>
    <w:rsid w:val="00BC7C09"/>
    <w:rsid w:val="00BE2A07"/>
    <w:rsid w:val="00BE68F8"/>
    <w:rsid w:val="00BF1781"/>
    <w:rsid w:val="00BF398A"/>
    <w:rsid w:val="00BF7261"/>
    <w:rsid w:val="00C0192F"/>
    <w:rsid w:val="00C0212D"/>
    <w:rsid w:val="00C05D2F"/>
    <w:rsid w:val="00C13760"/>
    <w:rsid w:val="00C33D28"/>
    <w:rsid w:val="00C375DC"/>
    <w:rsid w:val="00C65062"/>
    <w:rsid w:val="00C8514F"/>
    <w:rsid w:val="00C85EC9"/>
    <w:rsid w:val="00C932D9"/>
    <w:rsid w:val="00CA375B"/>
    <w:rsid w:val="00CA7245"/>
    <w:rsid w:val="00CC567E"/>
    <w:rsid w:val="00CC6BBA"/>
    <w:rsid w:val="00CD492F"/>
    <w:rsid w:val="00CD6128"/>
    <w:rsid w:val="00CD67B0"/>
    <w:rsid w:val="00CE4269"/>
    <w:rsid w:val="00CE47D8"/>
    <w:rsid w:val="00CF4881"/>
    <w:rsid w:val="00D25BE3"/>
    <w:rsid w:val="00D35980"/>
    <w:rsid w:val="00D46946"/>
    <w:rsid w:val="00D70CAA"/>
    <w:rsid w:val="00D846DA"/>
    <w:rsid w:val="00D8681E"/>
    <w:rsid w:val="00D869F9"/>
    <w:rsid w:val="00D95A9F"/>
    <w:rsid w:val="00DA58D8"/>
    <w:rsid w:val="00DC2C6D"/>
    <w:rsid w:val="00DE722D"/>
    <w:rsid w:val="00DF6324"/>
    <w:rsid w:val="00E24450"/>
    <w:rsid w:val="00E405BC"/>
    <w:rsid w:val="00E43ED5"/>
    <w:rsid w:val="00E56C1A"/>
    <w:rsid w:val="00E56FF3"/>
    <w:rsid w:val="00E7206E"/>
    <w:rsid w:val="00E87BE2"/>
    <w:rsid w:val="00EA2CDB"/>
    <w:rsid w:val="00EA60BF"/>
    <w:rsid w:val="00EA78D6"/>
    <w:rsid w:val="00EC000E"/>
    <w:rsid w:val="00EC547D"/>
    <w:rsid w:val="00EE131A"/>
    <w:rsid w:val="00EE3487"/>
    <w:rsid w:val="00EE7A17"/>
    <w:rsid w:val="00F01F7A"/>
    <w:rsid w:val="00F102A3"/>
    <w:rsid w:val="00F106C1"/>
    <w:rsid w:val="00F34D85"/>
    <w:rsid w:val="00F43492"/>
    <w:rsid w:val="00F43AAE"/>
    <w:rsid w:val="00F441C5"/>
    <w:rsid w:val="00F46401"/>
    <w:rsid w:val="00F57179"/>
    <w:rsid w:val="00F6347A"/>
    <w:rsid w:val="00F66358"/>
    <w:rsid w:val="00F85E3B"/>
    <w:rsid w:val="00FC1D46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E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5F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5F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/Pgu/?page-url=services.detail&amp;pasport=4740100010000211898" TargetMode="External"/><Relationship Id="rId13" Type="http://schemas.openxmlformats.org/officeDocument/2006/relationships/hyperlink" Target="https://gu.lenobl.ru/Pgu/?page-url=services.detail&amp;pasport=4740100010001096258" TargetMode="External"/><Relationship Id="rId18" Type="http://schemas.openxmlformats.org/officeDocument/2006/relationships/hyperlink" Target="https://gu.lenobl.ru/Pgu/?page-url=services.detail&amp;pasport=4740100010001099716" TargetMode="External"/><Relationship Id="rId26" Type="http://schemas.openxmlformats.org/officeDocument/2006/relationships/hyperlink" Target="https://gu.lenobl.ru/Pgu/?page-url=services.detail&amp;pasport=4740100010001105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u.lenobl.ru/Pgu/?page-url=services.detail&amp;pasport=4740100010001104943" TargetMode="External"/><Relationship Id="rId7" Type="http://schemas.openxmlformats.org/officeDocument/2006/relationships/hyperlink" Target="https://gu.lenobl.ru/Pgu/?page-url=services.detail&amp;pasport=4740100010000217257" TargetMode="External"/><Relationship Id="rId12" Type="http://schemas.openxmlformats.org/officeDocument/2006/relationships/hyperlink" Target="https://gu.lenobl.ru/Pgu/?page-url=services.detail&amp;pasport=4740100010001216139" TargetMode="External"/><Relationship Id="rId17" Type="http://schemas.openxmlformats.org/officeDocument/2006/relationships/hyperlink" Target="https://gu.lenobl.ru/Pgu/?page-url=services.detail&amp;pasport=4740100010001102064" TargetMode="External"/><Relationship Id="rId25" Type="http://schemas.openxmlformats.org/officeDocument/2006/relationships/hyperlink" Target="https://gu.lenobl.ru/Pgu/?page-url=services.detail&amp;pasport=47401000100002484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.lenobl.ru/Pgu/?page-url=services.detail&amp;pasport=4740100010001111556" TargetMode="External"/><Relationship Id="rId20" Type="http://schemas.openxmlformats.org/officeDocument/2006/relationships/hyperlink" Target="https://gu.lenobl.ru/Pgu/?page-url=services.detail&amp;pasport=4740100010001104880" TargetMode="External"/><Relationship Id="rId1" Type="http://schemas.openxmlformats.org/officeDocument/2006/relationships/styles" Target="styles.xml"/><Relationship Id="rId6" Type="http://schemas.openxmlformats.org/officeDocument/2006/relationships/hyperlink" Target="https://gu.lenobl.ru/Pgu/?page-url=services.detail&amp;pasport=4740100010000222226" TargetMode="External"/><Relationship Id="rId11" Type="http://schemas.openxmlformats.org/officeDocument/2006/relationships/hyperlink" Target="https://gu.lenobl.ru/Pgu/?page-url=services.detail&amp;pasport=4740100010000031206" TargetMode="External"/><Relationship Id="rId24" Type="http://schemas.openxmlformats.org/officeDocument/2006/relationships/hyperlink" Target="https://gu.lenobl.ru/Pgu/?page-url=services.detail&amp;pasport=4740100010001095355" TargetMode="External"/><Relationship Id="rId5" Type="http://schemas.openxmlformats.org/officeDocument/2006/relationships/hyperlink" Target="https://gu.lenobl.ru/Pgu/?page-url=services.detail&amp;pasport=4740100010000249011" TargetMode="External"/><Relationship Id="rId15" Type="http://schemas.openxmlformats.org/officeDocument/2006/relationships/hyperlink" Target="https://gu.lenobl.ru/Pgu/?page-url=services.detail&amp;pasport=4740100010000215987" TargetMode="External"/><Relationship Id="rId23" Type="http://schemas.openxmlformats.org/officeDocument/2006/relationships/hyperlink" Target="https://gu.lenobl.ru/Pgu/?page-url=services.detail&amp;pasport=47401000100011117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u.lenobl.ru/Pgu/?page-url=services.detail&amp;pasport=4740100010001096099" TargetMode="External"/><Relationship Id="rId19" Type="http://schemas.openxmlformats.org/officeDocument/2006/relationships/hyperlink" Target="https://gu.lenobl.ru/Pgu/?page-url=services.detail&amp;pasport=4740100010001095202" TargetMode="External"/><Relationship Id="rId4" Type="http://schemas.openxmlformats.org/officeDocument/2006/relationships/hyperlink" Target="https://gu.lenobl.ru/Pgu/?page-url=services.detail&amp;pasport=4740100010000027553" TargetMode="External"/><Relationship Id="rId9" Type="http://schemas.openxmlformats.org/officeDocument/2006/relationships/hyperlink" Target="https://gu.lenobl.ru/Pgu/?page-url=services.detail&amp;pasport=4740100010001110440" TargetMode="External"/><Relationship Id="rId14" Type="http://schemas.openxmlformats.org/officeDocument/2006/relationships/hyperlink" Target="https://gu.lenobl.ru/Pgu/?page-url=services.detail&amp;pasport=4740100010000206574" TargetMode="External"/><Relationship Id="rId22" Type="http://schemas.openxmlformats.org/officeDocument/2006/relationships/hyperlink" Target="https://gu.lenobl.ru/Pgu/?page-url=services.detail&amp;pasport=47401000100000286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2</Pages>
  <Words>1071</Words>
  <Characters>6106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12</cp:lastModifiedBy>
  <cp:revision>285</cp:revision>
  <dcterms:created xsi:type="dcterms:W3CDTF">2019-08-07T11:43:00Z</dcterms:created>
  <dcterms:modified xsi:type="dcterms:W3CDTF">2019-08-12T09:51:00Z</dcterms:modified>
</cp:coreProperties>
</file>