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641" w:rsidRDefault="00B05463">
      <w:pPr>
        <w:pStyle w:val="Standard"/>
        <w:ind w:left="5386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УТВЕРЖДЕНА</w:t>
      </w:r>
    </w:p>
    <w:p w:rsidR="00BB3641" w:rsidRDefault="00B05463">
      <w:pPr>
        <w:pStyle w:val="Standard"/>
        <w:ind w:left="5386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постановлением администрации                                                </w:t>
      </w:r>
    </w:p>
    <w:p w:rsidR="00BB3641" w:rsidRDefault="00B05463">
      <w:pPr>
        <w:pStyle w:val="Standard"/>
        <w:ind w:left="5386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Сланцевского муниципального района</w:t>
      </w:r>
    </w:p>
    <w:p w:rsidR="00BB3641" w:rsidRDefault="00B05463">
      <w:pPr>
        <w:pStyle w:val="Standard"/>
        <w:ind w:left="5386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от 27.09.2017 № 1450-п</w:t>
      </w:r>
    </w:p>
    <w:p w:rsidR="00BB3641" w:rsidRDefault="00B05463">
      <w:pPr>
        <w:pStyle w:val="Standard"/>
        <w:tabs>
          <w:tab w:val="left" w:pos="5528"/>
          <w:tab w:val="left" w:pos="5670"/>
        </w:tabs>
        <w:ind w:left="5386"/>
        <w:rPr>
          <w:rFonts w:ascii="Times New Roman" w:eastAsia="Times New Roman" w:hAnsi="Times New Roman" w:cs="Times New Roman"/>
          <w:bCs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A"/>
          <w:shd w:val="clear" w:color="auto" w:fill="FFFFFF"/>
        </w:rPr>
        <w:t>(приложение)</w:t>
      </w:r>
    </w:p>
    <w:p w:rsidR="00BB3641" w:rsidRDefault="00BB3641">
      <w:pPr>
        <w:pStyle w:val="a5"/>
        <w:jc w:val="center"/>
      </w:pPr>
    </w:p>
    <w:p w:rsidR="00BB3641" w:rsidRDefault="00B05463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Технологическая схема</w:t>
      </w:r>
    </w:p>
    <w:p w:rsidR="00BB3641" w:rsidRDefault="00B05463">
      <w:pPr>
        <w:pStyle w:val="a5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муниципального образования Сланцевский муниципальный район муниципальной услуги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«Приватизация жилых помещений муниципального жилищного фонда»</w:t>
      </w:r>
    </w:p>
    <w:p w:rsidR="00BB3641" w:rsidRDefault="00B05463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1. «Общие сведения о муниципальной услуги»</w:t>
      </w:r>
    </w:p>
    <w:tbl>
      <w:tblPr>
        <w:tblW w:w="9863" w:type="dxa"/>
        <w:tblInd w:w="-1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"/>
        <w:gridCol w:w="5050"/>
        <w:gridCol w:w="3852"/>
      </w:tblGrid>
      <w:tr w:rsidR="00BB3641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B3641" w:rsidRDefault="00B05463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B3641" w:rsidRDefault="00B05463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Параметр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B3641" w:rsidRDefault="00B05463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Значение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параметра/состояние</w:t>
            </w:r>
          </w:p>
        </w:tc>
      </w:tr>
      <w:tr w:rsidR="00BB3641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B3641" w:rsidRDefault="00B0546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B3641" w:rsidRDefault="00B0546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B3641" w:rsidRDefault="00B05463">
            <w:pPr>
              <w:pStyle w:val="Standard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образования Сланцевский муниципальный район Ленинградской области в лице Комитета по управлению муниципальным имуществом и земельными ресурсами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Сланцевский муниципальный район Ленинградской области</w:t>
            </w:r>
          </w:p>
        </w:tc>
      </w:tr>
      <w:tr w:rsidR="00BB3641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B3641" w:rsidRDefault="00B0546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B3641" w:rsidRDefault="00B0546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B3641" w:rsidRDefault="00B05463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4740100010001102064</w:t>
            </w:r>
          </w:p>
        </w:tc>
      </w:tr>
      <w:tr w:rsidR="00BB3641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B3641" w:rsidRDefault="00B0546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B3641" w:rsidRDefault="00B0546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B3641" w:rsidRDefault="00B05463">
            <w:pPr>
              <w:pStyle w:val="Standard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Муниципальная услуга по п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>риватизации жилых помещений муниципального жилищного фонда</w:t>
            </w:r>
          </w:p>
          <w:p w:rsidR="00BB3641" w:rsidRDefault="00BB3641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BB3641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B3641" w:rsidRDefault="00B0546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B3641" w:rsidRDefault="00B0546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B3641" w:rsidRDefault="00B05463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BB3641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B3641" w:rsidRDefault="00B0546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B3641" w:rsidRDefault="00B05463">
            <w:pPr>
              <w:pStyle w:val="Textbody"/>
              <w:spacing w:after="0" w:line="240" w:lineRule="auto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shd w:val="clear" w:color="auto" w:fill="FFFFFF"/>
              </w:rPr>
              <w:t>Административный регламент по предоставлению муниципальной услуги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B3641" w:rsidRDefault="00B05463">
            <w:pPr>
              <w:pStyle w:val="Textbody"/>
              <w:spacing w:after="0" w:line="240" w:lineRule="auto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shd w:val="clear" w:color="auto" w:fill="FFFFFF"/>
              </w:rPr>
              <w:t xml:space="preserve">Постановление администрации Сланцевского муниципального района от  26.04.2017 №625-п «Об утверждении административного регламента по предоставлению </w:t>
            </w: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shd w:val="clear" w:color="auto" w:fill="FFFFFF"/>
              </w:rPr>
              <w:t xml:space="preserve">муниципальной услуги </w:t>
            </w:r>
            <w:r>
              <w:rPr>
                <w:rFonts w:ascii="Times New Roman" w:eastAsia="Calibri" w:hAnsi="Times New Roman" w:cs="Times New Roman"/>
                <w:color w:val="00000A"/>
                <w:sz w:val="22"/>
                <w:szCs w:val="22"/>
                <w:shd w:val="clear" w:color="auto" w:fill="FFFFFF"/>
                <w:lang w:eastAsia="ru-RU"/>
              </w:rPr>
              <w:t>«Приватизация жилых помещений муниципального жилищного фонда»»</w:t>
            </w:r>
          </w:p>
        </w:tc>
      </w:tr>
      <w:tr w:rsidR="00BB3641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B3641" w:rsidRDefault="00B0546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B3641" w:rsidRDefault="00B0546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«подуслуг»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B3641" w:rsidRDefault="00B0546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BB3641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B3641" w:rsidRDefault="00B0546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B3641" w:rsidRDefault="00B0546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Способ оценки качества предоставления муниципальной услуги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B3641" w:rsidRDefault="00B05463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>1. Опрос заявителей непосредственно при личном приеме или с использованием телефонн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>ой связи;</w:t>
            </w:r>
          </w:p>
          <w:p w:rsidR="00BB3641" w:rsidRDefault="00B05463">
            <w:pPr>
              <w:pStyle w:val="Standard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 xml:space="preserve">2. Единый портал государственных услуг (функций): </w:t>
            </w:r>
            <w:hyperlink r:id="rId6" w:history="1">
              <w:r>
                <w:rPr>
                  <w:rStyle w:val="Internetlink"/>
                  <w:rFonts w:ascii="Times New Roman" w:eastAsia="Calibri" w:hAnsi="Times New Roman" w:cs="Times New Roman"/>
                  <w:sz w:val="22"/>
                  <w:szCs w:val="22"/>
                  <w:lang w:val="en-US" w:eastAsia="ru-RU"/>
                </w:rPr>
                <w:t>www</w:t>
              </w:r>
            </w:hyperlink>
            <w:hyperlink r:id="rId7" w:history="1">
              <w:r>
                <w:rPr>
                  <w:rStyle w:val="Internetlink"/>
                  <w:rFonts w:ascii="Times New Roman" w:eastAsia="Calibri" w:hAnsi="Times New Roman" w:cs="Times New Roman"/>
                  <w:sz w:val="22"/>
                  <w:szCs w:val="22"/>
                  <w:lang w:eastAsia="ru-RU"/>
                </w:rPr>
                <w:t>.</w:t>
              </w:r>
            </w:hyperlink>
            <w:hyperlink r:id="rId8" w:history="1">
              <w:r>
                <w:rPr>
                  <w:rStyle w:val="Internetlink"/>
                  <w:rFonts w:ascii="Times New Roman" w:eastAsia="Calibri" w:hAnsi="Times New Roman" w:cs="Times New Roman"/>
                  <w:sz w:val="22"/>
                  <w:szCs w:val="22"/>
                  <w:lang w:val="en-US" w:eastAsia="ru-RU"/>
                </w:rPr>
                <w:t>gosuslugi</w:t>
              </w:r>
            </w:hyperlink>
            <w:hyperlink r:id="rId9" w:history="1">
              <w:r>
                <w:rPr>
                  <w:rStyle w:val="Internetlink"/>
                  <w:rFonts w:ascii="Times New Roman" w:eastAsia="Calibri" w:hAnsi="Times New Roman" w:cs="Times New Roman"/>
                  <w:sz w:val="22"/>
                  <w:szCs w:val="22"/>
                  <w:lang w:eastAsia="ru-RU"/>
                </w:rPr>
                <w:t>.</w:t>
              </w:r>
            </w:hyperlink>
            <w:hyperlink r:id="rId10" w:history="1">
              <w:r>
                <w:rPr>
                  <w:rStyle w:val="Internetlink"/>
                  <w:rFonts w:ascii="Times New Roman" w:eastAsia="Calibri" w:hAnsi="Times New Roman" w:cs="Times New Roman"/>
                  <w:sz w:val="22"/>
                  <w:szCs w:val="22"/>
                  <w:lang w:val="en-US" w:eastAsia="ru-RU"/>
                </w:rPr>
                <w:t>ru</w:t>
              </w:r>
            </w:hyperlink>
            <w:r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>;</w:t>
            </w:r>
          </w:p>
          <w:p w:rsidR="00BB3641" w:rsidRDefault="00B05463">
            <w:pPr>
              <w:pStyle w:val="Standard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 xml:space="preserve">3. Портал государственных услуг (функций) Ленинградской области: </w:t>
            </w:r>
            <w:hyperlink r:id="rId11" w:history="1">
              <w:r>
                <w:rPr>
                  <w:rStyle w:val="Internetlink"/>
                  <w:rFonts w:ascii="Times New Roman" w:eastAsia="Calibri" w:hAnsi="Times New Roman" w:cs="Times New Roman"/>
                  <w:sz w:val="22"/>
                  <w:szCs w:val="22"/>
                  <w:lang w:val="en-US" w:eastAsia="ru-RU"/>
                </w:rPr>
                <w:t>www</w:t>
              </w:r>
            </w:hyperlink>
            <w:hyperlink r:id="rId12" w:history="1">
              <w:r>
                <w:rPr>
                  <w:rStyle w:val="Internetlink"/>
                  <w:rFonts w:ascii="Times New Roman" w:eastAsia="Calibri" w:hAnsi="Times New Roman" w:cs="Times New Roman"/>
                  <w:sz w:val="22"/>
                  <w:szCs w:val="22"/>
                  <w:lang w:eastAsia="ru-RU"/>
                </w:rPr>
                <w:t>.</w:t>
              </w:r>
            </w:hyperlink>
            <w:hyperlink r:id="rId13" w:history="1">
              <w:r>
                <w:rPr>
                  <w:rStyle w:val="Internetlink"/>
                  <w:rFonts w:ascii="Times New Roman" w:eastAsia="Calibri" w:hAnsi="Times New Roman" w:cs="Times New Roman"/>
                  <w:sz w:val="22"/>
                  <w:szCs w:val="22"/>
                  <w:lang w:val="en-US" w:eastAsia="ru-RU"/>
                </w:rPr>
                <w:t>gu</w:t>
              </w:r>
            </w:hyperlink>
            <w:hyperlink r:id="rId14" w:history="1">
              <w:r>
                <w:rPr>
                  <w:rStyle w:val="Internetlink"/>
                  <w:rFonts w:ascii="Times New Roman" w:eastAsia="Calibri" w:hAnsi="Times New Roman" w:cs="Times New Roman"/>
                  <w:sz w:val="22"/>
                  <w:szCs w:val="22"/>
                  <w:lang w:eastAsia="ru-RU"/>
                </w:rPr>
                <w:t>.</w:t>
              </w:r>
            </w:hyperlink>
            <w:hyperlink r:id="rId15" w:history="1">
              <w:r>
                <w:rPr>
                  <w:rStyle w:val="Internetlink"/>
                  <w:rFonts w:ascii="Times New Roman" w:eastAsia="Calibri" w:hAnsi="Times New Roman" w:cs="Times New Roman"/>
                  <w:sz w:val="22"/>
                  <w:szCs w:val="22"/>
                  <w:lang w:val="en-US" w:eastAsia="ru-RU"/>
                </w:rPr>
                <w:t>lenobl</w:t>
              </w:r>
            </w:hyperlink>
            <w:hyperlink r:id="rId16" w:history="1">
              <w:r>
                <w:rPr>
                  <w:rStyle w:val="Internetlink"/>
                  <w:rFonts w:ascii="Times New Roman" w:eastAsia="Calibri" w:hAnsi="Times New Roman" w:cs="Times New Roman"/>
                  <w:sz w:val="22"/>
                  <w:szCs w:val="22"/>
                  <w:lang w:eastAsia="ru-RU"/>
                </w:rPr>
                <w:t>.</w:t>
              </w:r>
            </w:hyperlink>
            <w:hyperlink r:id="rId17" w:history="1">
              <w:r>
                <w:rPr>
                  <w:rStyle w:val="Internetlink"/>
                  <w:rFonts w:ascii="Times New Roman" w:eastAsia="Calibri" w:hAnsi="Times New Roman" w:cs="Times New Roman"/>
                  <w:sz w:val="22"/>
                  <w:szCs w:val="22"/>
                  <w:lang w:val="en-US" w:eastAsia="ru-RU"/>
                </w:rPr>
                <w:t>ru</w:t>
              </w:r>
            </w:hyperlink>
          </w:p>
          <w:p w:rsidR="00BB3641" w:rsidRDefault="00B05463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>4. Терминальные устройства.</w:t>
            </w:r>
          </w:p>
          <w:p w:rsidR="00BB3641" w:rsidRDefault="00B05463">
            <w:pPr>
              <w:pStyle w:val="Standard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 xml:space="preserve">5. Официальный сайт Сланцевского муниципального района:  </w:t>
            </w:r>
            <w:hyperlink r:id="rId18" w:history="1">
              <w:r>
                <w:rPr>
                  <w:rStyle w:val="Internetlink"/>
                  <w:rFonts w:ascii="Times New Roman" w:eastAsia="Calibri" w:hAnsi="Times New Roman" w:cs="Times New Roman"/>
                  <w:color w:val="0000FF"/>
                  <w:sz w:val="22"/>
                  <w:szCs w:val="22"/>
                </w:rPr>
                <w:t>http://www.</w:t>
              </w:r>
            </w:hyperlink>
            <w:hyperlink r:id="rId19" w:history="1">
              <w:r>
                <w:rPr>
                  <w:rStyle w:val="Internetlink"/>
                  <w:rFonts w:ascii="Times New Roman" w:eastAsia="Calibri" w:hAnsi="Times New Roman" w:cs="Times New Roman"/>
                  <w:color w:val="0000FF"/>
                  <w:sz w:val="22"/>
                  <w:szCs w:val="22"/>
                  <w:lang w:val="en-US"/>
                </w:rPr>
                <w:t>slanmo.ru/</w:t>
              </w:r>
            </w:hyperlink>
            <w:r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>;</w:t>
            </w:r>
          </w:p>
        </w:tc>
      </w:tr>
    </w:tbl>
    <w:p w:rsidR="00BB3641" w:rsidRDefault="00BB3641">
      <w:pPr>
        <w:pStyle w:val="Standard"/>
        <w:rPr>
          <w:rFonts w:hint="eastAsia"/>
        </w:rPr>
      </w:pPr>
    </w:p>
    <w:sectPr w:rsidR="00BB364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463" w:rsidRDefault="00B05463">
      <w:pPr>
        <w:rPr>
          <w:rFonts w:hint="eastAsia"/>
        </w:rPr>
      </w:pPr>
      <w:r>
        <w:separator/>
      </w:r>
    </w:p>
  </w:endnote>
  <w:endnote w:type="continuationSeparator" w:id="0">
    <w:p w:rsidR="00B05463" w:rsidRDefault="00B0546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463" w:rsidRDefault="00B0546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05463" w:rsidRDefault="00B0546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B3641"/>
    <w:rsid w:val="005B7877"/>
    <w:rsid w:val="00B05463"/>
    <w:rsid w:val="00BB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6AB1E-6DDB-41B8-87DA-456112D9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 Spacing"/>
    <w:pPr>
      <w:widowControl/>
      <w:suppressAutoHyphens/>
    </w:pPr>
    <w:rPr>
      <w:rFonts w:ascii="Calibri" w:hAnsi="Calibri" w:cs="Calibri"/>
      <w:color w:val="00000A"/>
      <w:sz w:val="22"/>
      <w:szCs w:val="22"/>
      <w:lang w:eastAsia="en-US" w:bidi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://www.gu.lenobl.ru/" TargetMode="External"/><Relationship Id="rId18" Type="http://schemas.openxmlformats.org/officeDocument/2006/relationships/hyperlink" Target="http://www.slanmo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http://www.gu.lenobl.ru/" TargetMode="External"/><Relationship Id="rId17" Type="http://schemas.openxmlformats.org/officeDocument/2006/relationships/hyperlink" Target="http://www.gu.lenobl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u.lenobl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http://www.gu.lenobl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gu.lenobl.ru/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http://www.slanmo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www.gu.lenobl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Папка</dc:creator>
  <cp:lastModifiedBy>Алёна Викторовна</cp:lastModifiedBy>
  <cp:revision>2</cp:revision>
  <cp:lastPrinted>2017-09-27T11:07:00Z</cp:lastPrinted>
  <dcterms:created xsi:type="dcterms:W3CDTF">2018-05-24T13:51:00Z</dcterms:created>
  <dcterms:modified xsi:type="dcterms:W3CDTF">2018-05-24T13:51:00Z</dcterms:modified>
</cp:coreProperties>
</file>