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72" w:rsidRDefault="00895C72" w:rsidP="00895C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3300B" w:rsidRDefault="0030713E" w:rsidP="00895C7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УТВЕРЖДЕНА</w:t>
      </w:r>
    </w:p>
    <w:p w:rsidR="00E3300B" w:rsidRDefault="0030713E" w:rsidP="0030713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                                               </w:t>
      </w:r>
    </w:p>
    <w:p w:rsidR="00E3300B" w:rsidRDefault="0030713E" w:rsidP="0030713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Сланцевского муниципального района </w:t>
      </w:r>
    </w:p>
    <w:p w:rsidR="00E3300B" w:rsidRDefault="0030713E" w:rsidP="0030713E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27.09.2017 № 1451-п</w:t>
      </w:r>
    </w:p>
    <w:p w:rsidR="00E3300B" w:rsidRDefault="0030713E" w:rsidP="0030713E">
      <w:pPr>
        <w:widowControl w:val="0"/>
        <w:tabs>
          <w:tab w:val="left" w:pos="142"/>
          <w:tab w:val="left" w:pos="28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(приложение)</w:t>
      </w:r>
    </w:p>
    <w:p w:rsidR="00E3300B" w:rsidRDefault="00E3300B">
      <w:pPr>
        <w:pStyle w:val="af5"/>
        <w:jc w:val="center"/>
        <w:rPr>
          <w:rFonts w:ascii="Times New Roman" w:hAnsi="Times New Roman"/>
        </w:rPr>
      </w:pPr>
    </w:p>
    <w:p w:rsidR="00E3300B" w:rsidRPr="0030713E" w:rsidRDefault="0030713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3E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E3300B" w:rsidRDefault="0030713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 образования Сланцевский муниципальный район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E3300B" w:rsidRDefault="003071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 1. «Общие сведения о муниципальной услуге».</w:t>
      </w:r>
    </w:p>
    <w:tbl>
      <w:tblPr>
        <w:tblW w:w="0" w:type="auto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3885"/>
        <w:gridCol w:w="5156"/>
      </w:tblGrid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параметра/состояние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региональном реестре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4740100010001103280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Муниципальная услуга по о</w:t>
            </w:r>
            <w:r>
              <w:rPr>
                <w:rFonts w:ascii="Times New Roman" w:eastAsia="Calibri" w:hAnsi="Times New Roman" w:cs="Times New Roman"/>
              </w:rPr>
              <w:t>формлению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Нет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ab"/>
              <w:widowControl w:val="0"/>
              <w:spacing w:after="0"/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Административный регламент по предоставлению муниципальной услуги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ab"/>
              <w:spacing w:after="0"/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Сланцевского муниципального района от 19.10.2016 №1599-п «Об утверждении административного регламента по предоставлению муниципальной услуги 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>«Оформление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области»»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3300B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1) Единый портал государственных услуг (функций) Ленинградской области: www.gosuslugi.ru;</w:t>
            </w:r>
          </w:p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2) Портал государственных услуг (функций) Ленинградской области: www.gu.lenobl.ru;</w:t>
            </w:r>
          </w:p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  <w:i/>
              </w:rPr>
              <w:t xml:space="preserve">) </w:t>
            </w:r>
            <w:r>
              <w:rPr>
                <w:rFonts w:ascii="Times New Roman" w:eastAsia="Calibri" w:hAnsi="Times New Roman"/>
              </w:rPr>
              <w:t>Терминальные устройства;</w:t>
            </w:r>
          </w:p>
          <w:p w:rsidR="00E3300B" w:rsidRDefault="0030713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4) Опрос заявителей непосредственно при личном приеме или с использованием телефонной связи;</w:t>
            </w:r>
          </w:p>
          <w:p w:rsidR="00E3300B" w:rsidRDefault="0030713E">
            <w:pPr>
              <w:widowControl w:val="0"/>
              <w:spacing w:after="0" w:line="240" w:lineRule="auto"/>
              <w:rPr>
                <w:rStyle w:val="-"/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5. Официальный сайт Сланцевского муниципального района: </w:t>
            </w:r>
            <w:hyperlink r:id="rId5">
              <w:r>
                <w:rPr>
                  <w:rStyle w:val="-"/>
                  <w:rFonts w:ascii="Times New Roman" w:eastAsia="Calibri" w:hAnsi="Times New Roman" w:cs="Times New Roman"/>
                </w:rPr>
                <w:t>http://www.</w:t>
              </w:r>
            </w:hyperlink>
            <w:hyperlink r:id="rId6">
              <w:r>
                <w:rPr>
                  <w:rStyle w:val="-"/>
                  <w:rFonts w:ascii="Times New Roman" w:eastAsia="Calibri" w:hAnsi="Times New Roman" w:cs="Times New Roman"/>
                  <w:lang w:val="en-US"/>
                </w:rPr>
                <w:t>slanmo.ru/</w:t>
              </w:r>
            </w:hyperlink>
            <w:r>
              <w:rPr>
                <w:rStyle w:val="-"/>
                <w:rFonts w:ascii="Times New Roman" w:eastAsia="Calibri" w:hAnsi="Times New Roman" w:cs="Times New Roman"/>
                <w:lang w:val="en-US" w:eastAsia="ru-RU"/>
              </w:rPr>
              <w:t>.</w:t>
            </w:r>
          </w:p>
        </w:tc>
      </w:tr>
    </w:tbl>
    <w:p w:rsidR="00E3300B" w:rsidRDefault="00E3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ind w:left="-567"/>
        <w:rPr>
          <w:rFonts w:ascii="Times New Roman" w:hAnsi="Times New Roman" w:cs="Times New Roman"/>
          <w:sz w:val="24"/>
          <w:szCs w:val="24"/>
        </w:rPr>
        <w:sectPr w:rsidR="00E3300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7"/>
        <w:gridCol w:w="1416"/>
        <w:gridCol w:w="1222"/>
        <w:gridCol w:w="951"/>
        <w:gridCol w:w="1416"/>
        <w:gridCol w:w="1302"/>
        <w:gridCol w:w="1302"/>
        <w:gridCol w:w="1327"/>
        <w:gridCol w:w="1098"/>
        <w:gridCol w:w="1327"/>
        <w:gridCol w:w="1803"/>
        <w:gridCol w:w="1803"/>
      </w:tblGrid>
      <w:tr w:rsidR="00E3300B">
        <w:trPr>
          <w:trHeight w:val="135"/>
        </w:trPr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E3300B">
        <w:trPr>
          <w:trHeight w:val="135"/>
        </w:trPr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 пошлины)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0B">
        <w:trPr>
          <w:trHeight w:val="169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Право пользования обмениваемым жилым помещением оспаривается в судебном порядке;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Обмениваемое жилое помещение признано в установленном порядке непригодным для проживания;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принято решение о признании жилого дома,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котором находится обмениваемое жилое помещение, аварийным и подлежащим сносу;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6) Непредставление заявителем документов, указанных в разделе 4 настоящей технологической схемы, кроме тех, которые находятся в распоряжении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Сланцевский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Сланцевского муниципального района;</w:t>
            </w:r>
          </w:p>
          <w:p w:rsidR="00E3300B" w:rsidRPr="0030713E" w:rsidRDefault="0030713E">
            <w:pPr>
              <w:spacing w:after="0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Сланцевский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Сланцевского муниципального района.</w:t>
            </w:r>
          </w:p>
        </w:tc>
      </w:tr>
    </w:tbl>
    <w:p w:rsidR="00E3300B" w:rsidRDefault="003071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услуги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2"/>
        <w:gridCol w:w="2244"/>
        <w:gridCol w:w="2658"/>
        <w:gridCol w:w="2343"/>
        <w:gridCol w:w="1787"/>
        <w:gridCol w:w="1734"/>
        <w:gridCol w:w="1858"/>
        <w:gridCol w:w="2494"/>
      </w:tblGrid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3300B">
        <w:trPr>
          <w:trHeight w:val="184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7"/>
        <w:gridCol w:w="1768"/>
        <w:gridCol w:w="2838"/>
        <w:gridCol w:w="1763"/>
        <w:gridCol w:w="239"/>
        <w:gridCol w:w="1755"/>
        <w:gridCol w:w="3760"/>
        <w:gridCol w:w="1240"/>
        <w:gridCol w:w="1750"/>
      </w:tblGrid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3300B">
        <w:tc>
          <w:tcPr>
            <w:tcW w:w="1615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tabs>
                <w:tab w:val="left" w:pos="286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1.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подлинника, копия не заверяется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Свидетельство о заключении (расторжении) брака;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Судебное решение о признании членом семьи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года № 378 (для нанимателей, меняющихся на жилые помещения в коммунальной квартире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 и 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семьи, а также личность представителя заявителя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3300B" w:rsidRDefault="00307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49"/>
        <w:gridCol w:w="2010"/>
        <w:gridCol w:w="1830"/>
        <w:gridCol w:w="1804"/>
        <w:gridCol w:w="1796"/>
        <w:gridCol w:w="1508"/>
        <w:gridCol w:w="1767"/>
        <w:gridCol w:w="1583"/>
        <w:gridCol w:w="1583"/>
      </w:tblGrid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финансового лицевого счета с места жительства заявителя и членов его семьи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КУМИ Сланцевского 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«ЕИРЦ ЛО» ТУ Сланцевский район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Справка об отсутствии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задолженности за содержание, ремонт жилого помещения и коммунальные услуги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КУМИ Сланцевского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АО «ЕИРЦ ЛО» ТУ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Сланцевский район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КУМИ Сланцевского 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опеки и попечительства МО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E3300B"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КУМИ Сланцевского муниципального района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«ЕИРЦ ЛО» ТУ Сланцевский район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0"/>
        <w:gridCol w:w="2621"/>
        <w:gridCol w:w="1991"/>
        <w:gridCol w:w="2496"/>
        <w:gridCol w:w="1912"/>
        <w:gridCol w:w="1811"/>
        <w:gridCol w:w="1926"/>
        <w:gridCol w:w="1330"/>
        <w:gridCol w:w="1043"/>
      </w:tblGrid>
      <w:tr w:rsidR="00E3300B">
        <w:trPr>
          <w:trHeight w:val="369"/>
        </w:trPr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E3300B">
        <w:trPr>
          <w:trHeight w:val="369"/>
        </w:trPr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E3300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300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Сланцевского муниципального района 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Подписывается  главой/заместителем главы администрации Сланцевского муниципального района;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 требуется</w:t>
            </w:r>
          </w:p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Сланцевский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Посредством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почтовой связи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E3300B">
        <w:trPr>
          <w:trHeight w:val="1268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Сланцевского муниципального района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Сланцевского муниципального района;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Сланцевский муниципальный район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E3300B" w:rsidRDefault="0030713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3"/>
        <w:gridCol w:w="2190"/>
        <w:gridCol w:w="3372"/>
        <w:gridCol w:w="1583"/>
        <w:gridCol w:w="2453"/>
        <w:gridCol w:w="3592"/>
        <w:gridCol w:w="1917"/>
      </w:tblGrid>
      <w:tr w:rsidR="00E3300B">
        <w:trPr>
          <w:trHeight w:val="369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E3300B">
        <w:trPr>
          <w:trHeight w:val="369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 предмет обращения;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соответствие личности заявителя документу, удостоверяющему личность (для физического лица);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сверку копий представленных документов с их оригиналами;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 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описание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позднее 1 рабочего дня, следующего за днем поступления в администрацию Сланцевского муниципального района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дминистрации Сланцевского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 дней со дня письменного обращения заявителя о предоставлении муниципальной услуги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дминистрации Сланцевского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представленных документов установленным требованиям раздела 4 настоящей технологической схемы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администрации Сланцевского муниципального района</w:t>
            </w:r>
          </w:p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КУМИ Сланцевского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предоставлении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КУМИ Сланцевского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на заседании комиссии по жилищным вопросам администрации Сланцевского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КУМИ Сланцевского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Сланцевского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КУМИ Сланцевского муниципального района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E3300B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Специалисты комитета по взаимодействию с органами МСУ, общим и организационным вопросам 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дминистрации Сланцевского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E3300B" w:rsidRDefault="00307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услуги в электронной форме</w:t>
      </w:r>
    </w:p>
    <w:tbl>
      <w:tblPr>
        <w:tblW w:w="0" w:type="auto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19"/>
        <w:gridCol w:w="1411"/>
        <w:gridCol w:w="2607"/>
        <w:gridCol w:w="2335"/>
        <w:gridCol w:w="2735"/>
        <w:gridCol w:w="3823"/>
      </w:tblGrid>
      <w:tr w:rsidR="00E3300B">
        <w:trPr>
          <w:trHeight w:val="369"/>
        </w:trPr>
        <w:tc>
          <w:tcPr>
            <w:tcW w:w="2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E3300B">
        <w:trPr>
          <w:trHeight w:val="369"/>
        </w:trPr>
        <w:tc>
          <w:tcPr>
            <w:tcW w:w="2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E330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0B"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3300B">
        <w:trPr>
          <w:trHeight w:val="276"/>
        </w:trPr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8"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gu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lenobl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00000A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3300B" w:rsidRPr="00895C72" w:rsidRDefault="0030713E">
            <w:pPr>
              <w:pStyle w:val="ConsPlusNormal"/>
              <w:jc w:val="both"/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2)Официальный сайт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Сланцевского муниципального района: </w:t>
            </w:r>
            <w:hyperlink r:id="rId9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http://www.</w:t>
              </w:r>
            </w:hyperlink>
            <w:hyperlink r:id="rId10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slanmo</w:t>
              </w:r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ru</w:t>
              </w:r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/</w:t>
              </w:r>
            </w:hyperlink>
            <w:r w:rsidRPr="00895C72">
              <w:rPr>
                <w:rStyle w:val="-"/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КУМИ Сланцевского муниципального района;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E3300B" w:rsidRDefault="00E3300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E3300B" w:rsidRDefault="0030713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 телефону специалистами КУМИ Сланцевского муниципального района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Сланцевского муниципального района: </w:t>
            </w:r>
            <w:hyperlink r:id="rId11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http://www.</w:t>
              </w:r>
            </w:hyperlink>
            <w:hyperlink r:id="rId12"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slanmo</w:t>
              </w:r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  <w:lang w:val="en-US"/>
                </w:rPr>
                <w:t>ru</w:t>
              </w:r>
              <w:r w:rsidRPr="00895C72">
                <w:rPr>
                  <w:rStyle w:val="-"/>
                  <w:rFonts w:ascii="Times New Roman" w:eastAsia="Calibri" w:hAnsi="Times New Roman" w:cs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3300B" w:rsidRDefault="0030713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E3300B" w:rsidRDefault="00E3300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300B" w:rsidRDefault="00E3300B">
      <w:pPr>
        <w:rPr>
          <w:rFonts w:ascii="Times New Roman" w:hAnsi="Times New Roman" w:cs="Times New Roman"/>
          <w:sz w:val="24"/>
          <w:szCs w:val="24"/>
        </w:rPr>
      </w:pPr>
    </w:p>
    <w:p w:rsidR="00E3300B" w:rsidRDefault="00E3300B">
      <w:pPr>
        <w:rPr>
          <w:rFonts w:ascii="Times New Roman" w:hAnsi="Times New Roman" w:cs="Times New Roman"/>
          <w:sz w:val="24"/>
          <w:szCs w:val="24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  <w:sectPr w:rsidR="001D7128" w:rsidSect="00E3300B">
          <w:pgSz w:w="16838" w:h="11906" w:orient="landscape"/>
          <w:pgMar w:top="851" w:right="1134" w:bottom="227" w:left="1134" w:header="0" w:footer="0" w:gutter="0"/>
          <w:cols w:space="720"/>
          <w:formProt w:val="0"/>
          <w:docGrid w:linePitch="360" w:charSpace="-2049"/>
        </w:sect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технологической схеме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right"/>
        <w:rPr>
          <w:rFonts w:hint="eastAsia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>В администрацию Сланцевского муниципального района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от 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(Ф.И.О.)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________________________________________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(указать адрес, телефон (факс),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электронную почту и иные реквизиты,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позволяющие осуществлять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взаимодействие с заявителем)</w:t>
      </w:r>
    </w:p>
    <w:p w:rsidR="001D7128" w:rsidRDefault="001D7128" w:rsidP="001D712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от "__" _____________ 20__ г.</w:t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1D7128" w:rsidRDefault="001D7128" w:rsidP="001D7128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обмене жилой площади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Я, _______________________________________________________________________,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проживающий по адресу: 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дом N ________, квартира N _______, корп. _________, телефон: 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Дом находится в ведении 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(название ведомства, предприятия, ЖСК)</w:t>
      </w:r>
    </w:p>
    <w:p w:rsidR="001D7128" w:rsidRDefault="001D7128" w:rsidP="001D7128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ПРЕДЛАГАЮ К ОБМЕНУ 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(частную, государственную, муниципальную)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отд. кварт. из _________ общий метраж (к-во комнат) ______ кв. м метраж каждой ком. ______ ;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комнат ______ (к-во) общий метраж, метраж кажд. комнаты _______ комнаты: изолир. _____ кв. м, смежн. _______ кв. м, смежно-изолир. _______ кв. м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________________ этаже,___________-этажного дома _________________________,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(кирп., дер., смет., панельный и др.)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имеющего: _______________________________________________________________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(перечислить удобства)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 кухня, размер __________, санузел _______________________,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(совместный/раздельный)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квартире еще комнат _________ семей ________ человек ______(если квартира коммунальная).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Из  проживающих  в  квартире  состоит  ли  кто  на учете в диспансерах: психоневрологическом, туберкулезном или наркологическом ________________________________________________________________________________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указанной жилой площади я, _____________________, проживаю с _____________года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 (договора) ордера N ______от __________года___ на ____________ человек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 указанной  жилой  площади  в  настоящее  время  проживают,  включая нанимателя: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tbl>
      <w:tblPr>
        <w:tblW w:w="91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Число, месяц и год рождения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Откуда и когда прибыл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какого года проживает</w:t>
            </w: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Из них: в командировках, в местах лишения свободы, в детских домах.</w:t>
      </w:r>
    </w:p>
    <w:p w:rsidR="001D7128" w:rsidRDefault="001D7128" w:rsidP="001D7128">
      <w:pPr>
        <w:pStyle w:val="Standard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Сведения о лицах, ранее значившихся в ордере и выбывших с площади:</w:t>
      </w:r>
    </w:p>
    <w:p w:rsidR="001D7128" w:rsidRDefault="001D7128" w:rsidP="001D7128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89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Число, месяц и год рождения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Когда и куда выбыл</w:t>
            </w: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1D7128" w:rsidTr="004D781C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1D7128" w:rsidRDefault="001D7128" w:rsidP="001D7128">
      <w:pPr>
        <w:pStyle w:val="Standard"/>
        <w:ind w:firstLine="540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Причины обмена.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Я, _________________________, и все совершеннолетние члены семьи желаем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произвести обмен с __________________________________________, проживающим по адресу: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_________________________________________________, на площадь, состоящую из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_____-комнатной квартиры (комнаты изолир., смежн., смежно-изолир.),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общей площадью _______, жилой площадью 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разъезде укажите, куда переезжают остальные члены семьи: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________________________________________________________________________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(фамилия, имя, отчество, родствен. отношения, куда выбыл)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Указанная  жилая площадь осмотрена и никаких претензий к отделу _____________ не имеем.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Наниматель (собственник)           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Совершеннолетние члены семьи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_________________________ 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Подлежит ли дом сносу или капитальному ремонту 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За   указание   неправильных   сведений   подписавшие  заявление  несут ответственность по закону.</w:t>
      </w:r>
    </w:p>
    <w:p w:rsidR="001D7128" w:rsidRDefault="001D7128" w:rsidP="001D7128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Ген. директор Управляющей компании ___________________   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Бухгалтер ______________________________   ____________________________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(подпись)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М.П.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Результат рассмотрения заявления прошу:</w:t>
      </w:r>
    </w:p>
    <w:p w:rsidR="001D7128" w:rsidRDefault="001D7128" w:rsidP="001D7128">
      <w:pPr>
        <w:pStyle w:val="Standard"/>
        <w:rPr>
          <w:rFonts w:ascii="Courier New" w:eastAsia="Courier New" w:hAnsi="Courier New" w:cs="Courier New"/>
          <w:sz w:val="20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890"/>
      </w:tblGrid>
      <w:tr w:rsidR="001D7128" w:rsidTr="004D7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выдать на руки в ОИВ/Администрации/ Организации</w:t>
            </w:r>
          </w:p>
        </w:tc>
      </w:tr>
      <w:tr w:rsidR="001D7128" w:rsidTr="004D7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выдать на руки в МФЦ</w:t>
            </w:r>
          </w:p>
        </w:tc>
      </w:tr>
      <w:tr w:rsidR="001D7128" w:rsidTr="004D7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направить по почте</w:t>
            </w:r>
          </w:p>
        </w:tc>
      </w:tr>
      <w:tr w:rsidR="001D7128" w:rsidTr="004D78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b/>
                <w:sz w:val="20"/>
              </w:rPr>
            </w:pPr>
          </w:p>
          <w:p w:rsidR="001D7128" w:rsidRDefault="001D7128" w:rsidP="004D781C">
            <w:pPr>
              <w:pStyle w:val="Standard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128" w:rsidRDefault="001D7128" w:rsidP="004D781C">
            <w:pPr>
              <w:pStyle w:val="Standard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направить в электронной форме в личный кабинет на ПГУ</w:t>
            </w:r>
          </w:p>
        </w:tc>
      </w:tr>
    </w:tbl>
    <w:p w:rsidR="001D7128" w:rsidRDefault="001D7128" w:rsidP="001D7128">
      <w:pPr>
        <w:pStyle w:val="Standard"/>
        <w:spacing w:after="200" w:line="276" w:lineRule="auto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  <w:sectPr w:rsidR="001D7128" w:rsidSect="001D7128">
          <w:pgSz w:w="11906" w:h="16838"/>
          <w:pgMar w:top="1134" w:right="227" w:bottom="1134" w:left="851" w:header="0" w:footer="0" w:gutter="0"/>
          <w:cols w:space="720"/>
          <w:formProt w:val="0"/>
          <w:docGrid w:linePitch="360" w:charSpace="-2049"/>
        </w:sect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1D7128" w:rsidRDefault="001D7128" w:rsidP="001D7128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1D7128" w:rsidRDefault="001D7128" w:rsidP="001D7128">
      <w:pPr>
        <w:pStyle w:val="Standard"/>
        <w:jc w:val="right"/>
        <w:rPr>
          <w:rFonts w:ascii="Times New Roman" w:eastAsia="Times New Roman" w:hAnsi="Times New Roman" w:cs="Times New Roman"/>
          <w:sz w:val="28"/>
        </w:rPr>
      </w:pPr>
    </w:p>
    <w:p w:rsidR="00E3300B" w:rsidRDefault="00E3300B">
      <w:pPr>
        <w:pStyle w:val="ConsPlusNonformat"/>
      </w:pPr>
    </w:p>
    <w:sectPr w:rsidR="00E3300B" w:rsidSect="00E3300B">
      <w:pgSz w:w="16838" w:h="11906" w:orient="landscape"/>
      <w:pgMar w:top="851" w:right="1134" w:bottom="22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0B"/>
    <w:rsid w:val="001D7128"/>
    <w:rsid w:val="0030713E"/>
    <w:rsid w:val="00895C72"/>
    <w:rsid w:val="008C60F7"/>
    <w:rsid w:val="00AF7F6E"/>
    <w:rsid w:val="00E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87B07-A715-4424-A54C-FB2BEC9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0B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35"/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174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semiHidden/>
    <w:rsid w:val="006D179E"/>
    <w:rPr>
      <w:sz w:val="20"/>
      <w:szCs w:val="20"/>
    </w:rPr>
  </w:style>
  <w:style w:type="character" w:styleId="a8">
    <w:name w:val="footnote reference"/>
    <w:uiPriority w:val="99"/>
    <w:semiHidden/>
    <w:unhideWhenUsed/>
    <w:rsid w:val="006D179E"/>
    <w:rPr>
      <w:vertAlign w:val="superscript"/>
    </w:rPr>
  </w:style>
  <w:style w:type="character" w:customStyle="1" w:styleId="a9">
    <w:name w:val="Привязка сноски"/>
    <w:rsid w:val="00E3300B"/>
    <w:rPr>
      <w:vertAlign w:val="superscript"/>
    </w:rPr>
  </w:style>
  <w:style w:type="character" w:customStyle="1" w:styleId="aa">
    <w:name w:val="Привязка концевой сноски"/>
    <w:rsid w:val="00E3300B"/>
    <w:rPr>
      <w:vertAlign w:val="superscript"/>
    </w:rPr>
  </w:style>
  <w:style w:type="paragraph" w:customStyle="1" w:styleId="11">
    <w:name w:val="Заголовок1"/>
    <w:basedOn w:val="a"/>
    <w:next w:val="ab"/>
    <w:rsid w:val="00E330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c">
    <w:name w:val="List"/>
    <w:basedOn w:val="ab"/>
    <w:rsid w:val="00E3300B"/>
    <w:rPr>
      <w:rFonts w:cs="Mangal"/>
    </w:rPr>
  </w:style>
  <w:style w:type="paragraph" w:styleId="ad">
    <w:name w:val="Title"/>
    <w:basedOn w:val="a"/>
    <w:rsid w:val="00E33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rsid w:val="00E3300B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BF0495"/>
    <w:pPr>
      <w:ind w:left="720"/>
      <w:contextualSpacing/>
    </w:pPr>
  </w:style>
  <w:style w:type="paragraph" w:customStyle="1" w:styleId="ConsPlusNormal">
    <w:name w:val="ConsPlusNormal"/>
    <w:rsid w:val="00D616AD"/>
    <w:pPr>
      <w:widowControl w:val="0"/>
      <w:suppressAutoHyphens/>
      <w:spacing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0">
    <w:name w:val="Заглавие"/>
    <w:basedOn w:val="a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paragraph" w:customStyle="1" w:styleId="af4">
    <w:name w:val="Сноска"/>
    <w:basedOn w:val="a"/>
    <w:rsid w:val="00E3300B"/>
  </w:style>
  <w:style w:type="paragraph" w:styleId="af5">
    <w:name w:val="No Spacing"/>
    <w:rsid w:val="00E3300B"/>
    <w:pPr>
      <w:suppressAutoHyphens/>
      <w:spacing w:line="240" w:lineRule="auto"/>
    </w:pPr>
    <w:rPr>
      <w:color w:val="00000A"/>
    </w:rPr>
  </w:style>
  <w:style w:type="paragraph" w:customStyle="1" w:styleId="af6">
    <w:name w:val="Содержимое таблицы"/>
    <w:basedOn w:val="a"/>
    <w:rsid w:val="00E3300B"/>
  </w:style>
  <w:style w:type="paragraph" w:customStyle="1" w:styleId="af7">
    <w:name w:val="Заголовок таблицы"/>
    <w:basedOn w:val="af6"/>
    <w:rsid w:val="00E3300B"/>
  </w:style>
  <w:style w:type="table" w:styleId="af8">
    <w:name w:val="Table Grid"/>
    <w:basedOn w:val="a1"/>
    <w:uiPriority w:val="59"/>
    <w:rsid w:val="00636D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азвание1"/>
    <w:basedOn w:val="a"/>
    <w:next w:val="ab"/>
    <w:rsid w:val="00895C72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1D7128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.lenobl.ru/" TargetMode="External"/><Relationship Id="rId12" Type="http://schemas.openxmlformats.org/officeDocument/2006/relationships/hyperlink" Target="http://www.slan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nmo.ru/" TargetMode="External"/><Relationship Id="rId11" Type="http://schemas.openxmlformats.org/officeDocument/2006/relationships/hyperlink" Target="http://www.slanmo.ru/" TargetMode="External"/><Relationship Id="rId5" Type="http://schemas.openxmlformats.org/officeDocument/2006/relationships/hyperlink" Target="http://www.slanmo.ru/" TargetMode="External"/><Relationship Id="rId10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n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8A71-BC0B-45E4-8F7D-C6460EA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Алёна Викторовна</cp:lastModifiedBy>
  <cp:revision>2</cp:revision>
  <cp:lastPrinted>2017-09-27T08:12:00Z</cp:lastPrinted>
  <dcterms:created xsi:type="dcterms:W3CDTF">2018-05-24T10:55:00Z</dcterms:created>
  <dcterms:modified xsi:type="dcterms:W3CDTF">2018-05-24T10:55:00Z</dcterms:modified>
  <dc:language>ru-RU</dc:language>
</cp:coreProperties>
</file>