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49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3543"/>
        <w:gridCol w:w="10772"/>
      </w:tblGrid>
      <w:tr>
        <w:trPr>
          <w:trHeight w:val="841"/>
        </w:trPr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3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ahoma" w:cs="Liberation Serif"/>
                <w:b/>
                <w:bCs/>
                <w:sz w:val="24"/>
                <w:szCs w:val="24"/>
              </w:rPr>
              <w:t xml:space="preserve">№ п/п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543" w:type="dxa"/>
            <w:vAlign w:val="center"/>
            <w:textDirection w:val="lrTb"/>
            <w:noWrap w:val="false"/>
          </w:tcPr>
          <w:p>
            <w:pPr>
              <w:pStyle w:val="83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ahoma" w:cs="Liberation Serif"/>
                <w:b/>
                <w:bCs/>
                <w:sz w:val="24"/>
                <w:szCs w:val="24"/>
              </w:rPr>
              <w:t xml:space="preserve">Наименование муниципальной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0772" w:type="dxa"/>
            <w:vAlign w:val="center"/>
            <w:textDirection w:val="lrTb"/>
            <w:noWrap w:val="false"/>
          </w:tcPr>
          <w:p>
            <w:pPr>
              <w:pStyle w:val="83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Нормативные правовые акты,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83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непосредственно регулирующие предоставление муниципальной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543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Выдача разрешений на вступление в брак несовершеннолетним лицам, достигшим возраста шестнадцати лет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/>
          </w:p>
        </w:tc>
        <w:tc>
          <w:tcPr>
            <w:tcW w:w="10772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10" w:tooltip="https://base.garant.ru/10105807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Семейный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 кодекс РФ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«Российской газете» от 27.01.1996 № 17, в Собрании законодательства РФ от 01.01.1996  № 1 ст. 16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widowControl/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11" w:tooltip="https://base.garant.ru/10164072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Гражданский кодекс РФ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</w:r>
            </w:hyperlink>
            <w:r>
              <w:t xml:space="preserve">:</w:t>
            </w:r>
            <w:r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</w:t>
            </w:r>
            <w:hyperlink r:id="rId12" w:tooltip="https://internet.garant.ru/#/document/10164072/entry/10000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Часть первая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публикована в «Российской газете» от 08.12.1994 № 238-239, в Собрании законодательства РФ от 05.12.1994 № 32 ст. 3301;</w:t>
            </w:r>
            <w:r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13" w:tooltip="https://internet.garant.ru/#/document/10164072/entry/22222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Часть вторая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публикована в «Российской газете» от 6, 7, 8 февраля 1996 № 23, 24, 25, в Собрании законодательства РФ от 29.01.1996  № 5 ст. 410;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14" w:tooltip="https://internet.garant.ru/#/document/10164072/entry/33333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Часть третья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публикована в «Российской газете» от 28.11.2001 № 233, в «Парламентской газете» от 28.11.2001  № 224, в Собрании законодательства РФ от 03.12.2001 № 49 ст. 4552;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15" w:tooltip="https://internet.garant.ru/#/document/10164072/entry/40000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Часть четвертая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публикована в «Российской газете» от 22.12.2006 № 289, в «Парламентской газете» от 21.12.2006  № 214-215, в Собрании законодательства РФ от 25.12.2006 № 52 (часть I) ст. 5496);</w:t>
            </w:r>
            <w:r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16" w:tooltip="https://base.garant.ru/173972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Федеральный закон 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от 15.11.1997 № 143-ФЗ «Об актах гражданского состояния»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«Российской газете» от 20.11.1997, в Собрании законодательства РФ от 24.11.1997, № 47, ст. 5340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830"/>
              <w:ind w:firstLine="317"/>
              <w:jc w:val="both"/>
              <w:widowControl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543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Организация отдыха детей в каникулярное время в Сланцевском муниципальном районе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0772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</w:r>
            <w:hyperlink r:id="rId17" w:tooltip="https://base.garant.ru/2540422/" w:history="1">
              <w:r>
                <w:rPr>
                  <w:rStyle w:val="875"/>
                  <w:rFonts w:ascii="Liberation Serif" w:hAnsi="Liberation Serif" w:cs="Liberation Serif"/>
                  <w:iCs/>
                  <w:sz w:val="24"/>
                  <w:szCs w:val="24"/>
                </w:rPr>
                <w:t xml:space="preserve">Конвенция о правах ребенка </w:t>
              </w:r>
              <w:r>
                <w:rPr>
                  <w:rStyle w:val="875"/>
                  <w:rFonts w:ascii="Liberation Serif" w:hAnsi="Liberation Serif" w:cs="Liberation Serif"/>
                  <w:iCs/>
                  <w:sz w:val="24"/>
                  <w:szCs w:val="24"/>
                </w:rPr>
                <w:t xml:space="preserve">(Нью-Йорк, 20.11.1989)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опубликована в Ведомостях Съезда народных депутатов СССР и Верховного Совета СССР от 07.11.1990  № 45 ст. 955, в Сборнике международных договоров СССР, М., 1993 , Выпуск XLVI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 w:bidi="ar-SA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18" w:tooltip="https://base.garant.ru/10164072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Гражданский кодекс РФ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</w:r>
            </w:hyperlink>
            <w:r>
              <w:t xml:space="preserve">:</w:t>
            </w:r>
            <w:r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</w:t>
            </w:r>
            <w:hyperlink r:id="rId19" w:tooltip="https://internet.garant.ru/#/document/10164072/entry/10000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Часть первая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публикована в «Российской газете» от 08.12.1994 № 238-239, в Собрании законодательства РФ от 05.12.1994  № 32 ст. 3301;</w:t>
            </w:r>
            <w:r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20" w:tooltip="https://internet.garant.ru/#/document/10164072/entry/22222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Часть вторая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публикована в «Российской газете» от 6, 7, 8 февраля 1996 № 23, 24, 25, в Собрании законодательства РФ от 29.01.1996  № 5 ст. 410;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21" w:tooltip="https://internet.garant.ru/#/document/10164072/entry/33333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Часть третья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публикована в «Российской газете» от 28.11.2001 № 233, в «Парламентской газете» от 28.11.2001  № 224, в Собрании законодательства РФ от 03.12.2001 № 49 ст. 4552;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22" w:tooltip="https://internet.garant.ru/#/document/10164072/entry/40000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Часть четвертая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публикована в «Российской газете» от 22.12.2006 № 289, в «Парламентской газете» от 21.12.2006  № 214-215, в Собрании законодательства РФ от 25.12.2006 № 52 (часть I) ст. 5496);</w:t>
            </w:r>
            <w:r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23" w:tooltip="https://base.garant.ru/10105807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Семейный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 кодекс РФ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«Российской газете» от 27.01.1996 № 17, в Собрании законодательства РФ от 01.01.1996  № 1 ст. 16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:iCs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</w:r>
            <w:hyperlink r:id="rId24" w:tooltip="https://base.garant.ru/179146/" w:history="1">
              <w:r>
                <w:rPr>
                  <w:rStyle w:val="875"/>
                  <w:rFonts w:ascii="Liberation Serif" w:hAnsi="Liberation Serif" w:cs="Liberation Serif"/>
                  <w:iCs/>
                  <w:sz w:val="24"/>
                  <w:szCs w:val="24"/>
                </w:rPr>
                <w:fldChar w:fldCharType="begin"/>
              </w:r>
              <w:r>
                <w:rPr>
                  <w:rStyle w:val="875"/>
                  <w:rFonts w:ascii="Liberation Serif" w:hAnsi="Liberation Serif" w:cs="Liberation Serif"/>
                  <w:iCs/>
                  <w:sz w:val="24"/>
                  <w:szCs w:val="24"/>
                </w:rPr>
                <w:instrText xml:space="preserve"> HYPERLINK "https://base.garant.ru/179146/" </w:instrText>
              </w:r>
              <w:r>
                <w:rPr>
                  <w:rStyle w:val="875"/>
                  <w:rFonts w:ascii="Liberation Serif" w:hAnsi="Liberation Serif" w:cs="Liberation Serif"/>
                  <w:iCs/>
                  <w:sz w:val="24"/>
                  <w:szCs w:val="24"/>
                </w:rPr>
                <w:fldChar w:fldCharType="separate"/>
              </w:r>
              <w:r>
                <w:rPr>
                  <w:rStyle w:val="875"/>
                  <w:rFonts w:ascii="Liberation Serif" w:hAnsi="Liberation Serif" w:cs="Liberation Serif"/>
                  <w:iCs/>
                  <w:sz w:val="24"/>
                  <w:szCs w:val="24"/>
                </w:rPr>
                <w:t xml:space="preserve">Федеральный закон от 24.07.1998 № 124-ФЗ «Об основных гарантиях прав ребенка в РФ»</w:t>
              </w:r>
              <w:r>
                <w:rPr>
                  <w:rStyle w:val="875"/>
                  <w:rFonts w:ascii="Liberation Serif" w:hAnsi="Liberation Serif" w:cs="Liberation Serif"/>
                  <w:iCs/>
                  <w:sz w:val="24"/>
                  <w:szCs w:val="24"/>
                </w:rPr>
                <w:fldChar w:fldCharType="end"/>
              </w:r>
              <w:r>
                <w:rPr>
                  <w:rStyle w:val="875"/>
                  <w:rFonts w:ascii="Liberation Serif" w:hAnsi="Liberation Serif" w:cs="Liberation Serif"/>
                  <w:iCs/>
                  <w:sz w:val="24"/>
                  <w:szCs w:val="24"/>
                </w:rPr>
              </w:r>
            </w:hyperlink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«Российской газете» от 05.08.1998 № 147, в Собрании законодательства РФ от 03.08.1998  № 31 ст. 3802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 w:bidi="ar-SA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sz w:val="24"/>
                <w:szCs w:val="24"/>
                <w:lang w:eastAsia="ru-RU" w:bidi="ar-SA"/>
                <w14:ligatures w14:val="none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fldChar w:fldCharType="begin"/>
              <w:instrText xml:space="preserve">HYPERLINK "https://base.garant.ru/70291362/"</w:instrText>
            </w: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fldChar w:fldCharType="separate"/>
            </w:r>
            <w:r>
              <w:rPr>
                <w:rStyle w:val="875"/>
                <w:rFonts w:ascii="Liberation Serif" w:hAnsi="Liberation Serif" w:cs="Liberation Serif"/>
                <w:iCs/>
                <w:sz w:val="24"/>
                <w:szCs w:val="24"/>
              </w:rPr>
              <w:t xml:space="preserve">Федеральный закон от 29.12.2012 </w:t>
            </w:r>
            <w:r>
              <w:rPr>
                <w:rStyle w:val="875"/>
                <w:rFonts w:ascii="Liberation Serif" w:hAnsi="Liberation Serif" w:cs="Liberation Serif"/>
                <w:iCs/>
                <w:sz w:val="24"/>
                <w:szCs w:val="24"/>
              </w:rPr>
              <w:t xml:space="preserve">№</w:t>
            </w:r>
            <w:r>
              <w:rPr>
                <w:rStyle w:val="875"/>
                <w:rFonts w:ascii="Liberation Serif" w:hAnsi="Liberation Serif" w:cs="Liberation Serif"/>
                <w:iCs/>
                <w:sz w:val="24"/>
                <w:szCs w:val="24"/>
              </w:rPr>
              <w:t xml:space="preserve"> 273-ФЗ «Об образовании в РФ»</w:t>
            </w: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fldChar w:fldCharType="end"/>
            </w: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 w:bidi="ar-SA"/>
              </w:rPr>
              <w:t xml:space="preserve">опубликован на «Официальном интернет-портале правовой информации» </w:t>
            </w:r>
            <w:hyperlink r:id="rId25" w:tooltip="http://www.pravo.gov.ru/" w:history="1">
              <w:r>
                <w:rPr>
                  <w:rFonts w:ascii="Liberation Serif" w:hAnsi="Liberation Serif" w:eastAsia="Times New Roman" w:cs="Liberation Serif"/>
                  <w:sz w:val="24"/>
                  <w:szCs w:val="24"/>
                  <w:lang w:eastAsia="ru-RU" w:bidi="ar-SA"/>
                </w:rPr>
                <w:t xml:space="preserve">(www.pravo.gov.ru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 w:bidi="ar-SA"/>
              </w:rPr>
              <w:t xml:space="preserve">) 30.12.2012, в «Российской газете» от 31.12.2012 № 303, в Собрании законодательства РФ от 31.12.2012 № 53 (часть I) ст. 7598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 w:bidi="ar-SA"/>
              </w:rPr>
            </w:r>
            <w:r/>
          </w:p>
          <w:p>
            <w:pPr>
              <w:pStyle w:val="830"/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Прием заявлений о зачислении в муниципальные образовательные организации Ленинградской области, реализующие программы общего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0772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0"/>
              </w:num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26" w:tooltip="https://base.garant.ru/10164358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Федеральный закон от 17.01.1992 № 2202-I «О прокуратуре РФ»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</w:r>
            </w:hyperlink>
            <w: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Ведомостях Съезда народных депутатов РФ и Верховного Совета РФ от 20.02.1992, № 8, ст. 366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0"/>
              </w:num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27" w:tooltip="https://base.garant.ru/10103670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Закон РФ от 26.06.1992 № 3132-1 «О статусе судей в РФ»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«Российской газете» от 29.07.1992, в Ведомостях Съезда народных депутатов РФ и Верховного Совета РФ от 30.07.1992, № 30, ст. 1792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0"/>
              </w:num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28" w:tooltip="https://base.garant.ru/10102426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Основы законодательства РФ о нотариате от 11.02.1993 № 4462-I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 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«Российской газете» от 13.03.1993, в Ведомостях съезда народных депутатов РФ и Верховного Совета РФ от 11.03.1993, № 10, ст. 357, в ежемесячном журнале «Закон» - приложении к газете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«Известия», № 3, март 1999 );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0"/>
              </w:num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29" w:tooltip="https://base.garant.ru/178792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Федеральный закон от 27.05.1998 № 76-ФЗ «О статусе военнослу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жащих»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«Российской газете» от 02.06.1998 № 104, в Собрании законодательства РФ от 01.061998 № 22 ст. 2331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0"/>
              </w:num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30" w:tooltip="https://base.garant.ru/12181539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Федеральный закон от 28.12.2010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 № 403-ФЗ «О Следственном комитете РФ»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«Российской газете» от 30.12.2010 № 296, в «Парламентской газете» от 14.01.2011  № 1-2, в Собрании законодательства РФ от 03.01.2011 № 1 ст. 15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0"/>
              </w:num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31" w:tooltip="https://base.garant.ru/12182530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Федеральный закон от 07.02.2011 №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 3-ФЗ «О полиции»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«Российской газете» от 08.02.2011 № 25, от 10.02.2011 № 28, в «Парламентской газете» от 11.02.2011 № 7, в Собрании законодательства РФ от 14.02.2011  № 7 ст. 900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fldChar w:fldCharType="begin"/>
              <w:instrText xml:space="preserve">HYPERLINK "https://base.garant.ru/70291362/"</w:instrText>
            </w: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fldChar w:fldCharType="separate"/>
            </w:r>
            <w:r>
              <w:rPr>
                <w:rStyle w:val="875"/>
                <w:rFonts w:ascii="Liberation Serif" w:hAnsi="Liberation Serif" w:cs="Liberation Serif"/>
                <w:iCs/>
                <w:sz w:val="24"/>
                <w:szCs w:val="24"/>
              </w:rPr>
              <w:t xml:space="preserve">Федеральный закон от 29.12.2012 </w:t>
            </w:r>
            <w:r>
              <w:rPr>
                <w:rStyle w:val="875"/>
                <w:rFonts w:ascii="Liberation Serif" w:hAnsi="Liberation Serif" w:cs="Liberation Serif"/>
                <w:iCs/>
                <w:sz w:val="24"/>
                <w:szCs w:val="24"/>
              </w:rPr>
              <w:t xml:space="preserve">№</w:t>
            </w:r>
            <w:r>
              <w:rPr>
                <w:rStyle w:val="875"/>
                <w:rFonts w:ascii="Liberation Serif" w:hAnsi="Liberation Serif" w:cs="Liberation Serif"/>
                <w:iCs/>
                <w:sz w:val="24"/>
                <w:szCs w:val="24"/>
              </w:rPr>
              <w:t xml:space="preserve"> 273-ФЗ «Об образовании в РФ»</w:t>
            </w: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fldChar w:fldCharType="end"/>
            </w: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 w:bidi="ar-SA"/>
              </w:rPr>
              <w:t xml:space="preserve">опубликован на «Официальном интернет-портале правовой информации» </w:t>
            </w:r>
            <w:hyperlink r:id="rId32" w:tooltip="http://www.pravo.gov.ru/" w:history="1">
              <w:r>
                <w:rPr>
                  <w:rFonts w:ascii="Liberation Serif" w:hAnsi="Liberation Serif" w:eastAsia="Times New Roman" w:cs="Liberation Serif"/>
                  <w:sz w:val="24"/>
                  <w:szCs w:val="24"/>
                  <w:lang w:eastAsia="ru-RU" w:bidi="ar-SA"/>
                </w:rPr>
                <w:t xml:space="preserve">(www.pravo.gov.ru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 w:bidi="ar-SA"/>
              </w:rPr>
              <w:t xml:space="preserve">) 30.12.2012, в «Российской газете» от 31.12.2012 № 303, в Собрании законодательства РФ от 31.12.2012 № 53 (часть I) ст. 7598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 w:bidi="ar-SA"/>
                <w14:ligatures w14:val="none"/>
              </w:rPr>
            </w:r>
            <w:r/>
          </w:p>
          <w:p>
            <w:pPr>
              <w:numPr>
                <w:ilvl w:val="0"/>
                <w:numId w:val="0"/>
              </w:num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33" w:tooltip="https://www.garant.ru/products/ipo/prime/doc/74526876/#review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Федеральный закон от 30.12.2012 № 283-ФЗ «О социальных гарантиях сотрудникам некоторых федеральных орган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ов исполнительной власти и внесении изменений в законодательные акты РФ» 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на «Официальном интернет-портале правовой информации» </w:t>
            </w:r>
            <w:hyperlink r:id="rId34" w:tooltip="http://www.pravo.gov.ru/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(www.pravo.gov.ru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 31.12.2012, в «Российской газете» от 11.01.2013 № 3, в Собрании законодательства РФ от 31.12.2012  № 53 (часть I) ст. 7608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35" w:tooltip="https://www.garant.ru/products/ipo/prime/doc/406782496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Приказ Министерства просвещения РФ от 06.04.2023 № 240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публикован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официальном интернет-портале правовой информации (</w:t>
            </w:r>
            <w:hyperlink r:id="rId36" w:tooltip="http://www.pravo.gov.ru/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pravo.gov.ru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 16.05.2023 № 0001202305160004);</w:t>
            </w:r>
            <w:r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37" w:tooltip="https://base.garant.ru/74626876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Приказ Министерства просвещения РФ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публикован на «Официальном интернет-портале правовой информации» (</w:t>
            </w:r>
            <w:hyperlink r:id="rId38" w:tooltip="http://www.pravo.gov.ru/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www.pravo.gov.ru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 11.09.2020  № 0001202009110040);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39" w:tooltip="https://npa.lenobl.ru/docs/governor/view/43356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Постановление Правительства Ленинградской области от 26.12.2013 № 521 «Об утверждении Порядка организации индивидуального отбора обучающихся при приеме либо переводе в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 государственные и муниципальные образовательные организации, расположенные на территории Ленинградской области,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опубликовано на официальном сайте Администрации Ленинградской области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https://npa.lenobl.ru/docs/governor/view/43356/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 26.02.2014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0772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fldChar w:fldCharType="begin"/>
              <w:instrText xml:space="preserve">HYPERLINK "https://base.garant.ru/70291362/"</w:instrText>
            </w: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fldChar w:fldCharType="separate"/>
            </w:r>
            <w:r>
              <w:rPr>
                <w:rStyle w:val="875"/>
                <w:rFonts w:ascii="Liberation Serif" w:hAnsi="Liberation Serif" w:cs="Liberation Serif"/>
                <w:iCs/>
                <w:sz w:val="24"/>
                <w:szCs w:val="24"/>
              </w:rPr>
              <w:t xml:space="preserve">Федеральный закон от 29.12.2012 </w:t>
            </w:r>
            <w:r>
              <w:rPr>
                <w:rStyle w:val="875"/>
                <w:rFonts w:ascii="Liberation Serif" w:hAnsi="Liberation Serif" w:cs="Liberation Serif"/>
                <w:iCs/>
                <w:sz w:val="24"/>
                <w:szCs w:val="24"/>
              </w:rPr>
              <w:t xml:space="preserve">№</w:t>
            </w:r>
            <w:r>
              <w:rPr>
                <w:rStyle w:val="875"/>
                <w:rFonts w:ascii="Liberation Serif" w:hAnsi="Liberation Serif" w:cs="Liberation Serif"/>
                <w:iCs/>
                <w:sz w:val="24"/>
                <w:szCs w:val="24"/>
              </w:rPr>
              <w:t xml:space="preserve"> 273-ФЗ «Об образовании в РФ»</w:t>
            </w: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fldChar w:fldCharType="end"/>
            </w: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 w:bidi="ar-SA"/>
              </w:rPr>
              <w:t xml:space="preserve">опубликован на «Официальном интернет-портале правовой информации» </w:t>
            </w:r>
            <w:hyperlink r:id="rId40" w:tooltip="http://www.pravo.gov.ru/" w:history="1">
              <w:r>
                <w:rPr>
                  <w:rFonts w:ascii="Liberation Serif" w:hAnsi="Liberation Serif" w:eastAsia="Times New Roman" w:cs="Liberation Serif"/>
                  <w:sz w:val="24"/>
                  <w:szCs w:val="24"/>
                  <w:lang w:eastAsia="ru-RU" w:bidi="ar-SA"/>
                </w:rPr>
                <w:t xml:space="preserve">(www.pravo.gov.ru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 w:bidi="ar-SA"/>
              </w:rPr>
              <w:t xml:space="preserve">) 30.12.2012, в «Российской газете» от 31.12.2012 № 303, в Собрании законодательства РФ от 31.12.2012  № 53 (часть I) ст. 7598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 w:bidi="ar-SA"/>
                <w14:ligatures w14:val="none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0772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41" w:tooltip="https://base.garant.ru/10105807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Семейный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 кодекс РФ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«Российской газете» от 27.01.1996 № 17, в Собрании законодательства РФ от 01.01.1996  № 1 ст. 16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42" w:tooltip="https://base.garant.ru/185213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fldChar w:fldCharType="begin"/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instrText xml:space="preserve"> HYPERLINK "http://www.consultant.ru/document/cons_doc_LAW_148789/?dst=272"</w:instrTex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fldChar w:fldCharType="separate"/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Закон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fldChar w:fldCharType="end"/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 РФ от 15.05.1991 № 1244-1 «О социальной защите граждан, подвергшихся воздействию радиации вследствие катастрофы на Чернобы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льской АЭС»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«Ведомостях Съезда народных депутатов РФ и Верховного Совета РФ» от 23.05.1991, № 21, ст. 699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14:ligatures w14:val="none"/>
              </w:rPr>
            </w:r>
            <w:r/>
          </w:p>
          <w:p>
            <w:pPr>
              <w:numPr>
                <w:ilvl w:val="0"/>
                <w:numId w:val="0"/>
              </w:numPr>
              <w:ind w:firstLine="317"/>
              <w:jc w:val="both"/>
              <w:widowControl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43" w:tooltip="https://base.garant.ru/10164358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Федеральный закон от 17.01.1992 № 2202-I «О прокуратуре РФ»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</w:r>
            </w:hyperlink>
            <w: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Ведомостях Съезда народных депутатов РФ и Верховного Совета РФ от 20.02.1992, № 8, ст. 366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r>
            <w:r/>
          </w:p>
          <w:p>
            <w:pPr>
              <w:numPr>
                <w:ilvl w:val="0"/>
                <w:numId w:val="0"/>
              </w:numPr>
              <w:ind w:firstLine="317"/>
              <w:jc w:val="both"/>
              <w:widowControl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44" w:tooltip="https://base.garant.ru/10103670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Закон РФ от 26.06.1992 № 3132-1 «О статусе судей в РФ»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«Российской газете» от 29.07.1992, в Ведомостях Съезда народных депутатов РФ и Верховного Совета РФ от 30.07.1992, № 30, ст. 1792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0"/>
              </w:numPr>
              <w:ind w:firstLine="317"/>
              <w:jc w:val="both"/>
              <w:widowControl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45" w:tooltip="https://base.garant.ru/178792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Федеральный закон от 27.05.1998 76-ФЗ «О статусе военнослу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жащих»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«Российской газете» от 02.06.1998 № 104, в Собрании законодательства РФ от 01.06.1998 № 22 ст. 2331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46" w:tooltip="https://base.garant.ru/179742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Федеральный закон от 26.11.1998 № 175-ФЗ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«Российской газете» от 02.12.1998, в Собрании законодательства РФ от 30.11.1998, № 48, ст. 5850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47" w:tooltip="https://base.garant.ru/12181539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Федеральный 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fldChar w:fldCharType="begin"/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instrText xml:space="preserve"> HYPERLINK "http://www.consultant.ru/document/cons_doc_LAW_144159/?dst=56"</w:instrTex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fldChar w:fldCharType="separate"/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закон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fldChar w:fldCharType="end"/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 от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 28.12.2010 № 403-ФЗ «О Следственном комитете РФ» 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«Российской газете» от 30.12.2010 № 296, в «Парламентской газете» от 14.01.2011 № 1-2, в Собрании законодательства РФ от 03.01.2011 № 1 ст. 15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0"/>
              </w:numPr>
              <w:ind w:firstLine="317"/>
              <w:jc w:val="both"/>
              <w:widowControl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48" w:tooltip="https://base.garant.ru/12182530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Федеральный закон от 07.02.2011 №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 3-ФЗ «О полиции»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«Российской газете» от 08.02.2011 № 25, от 10.02.2011 № 28, в «Парламентской газете» от 11.02.2011 № 7, в Собрании законодательства РФ от 14.02.2011 № 7 ст. 900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fldChar w:fldCharType="begin"/>
              <w:instrText xml:space="preserve">HYPERLINK "https://base.garant.ru/70291362/"</w:instrText>
            </w: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fldChar w:fldCharType="separate"/>
            </w:r>
            <w:r>
              <w:rPr>
                <w:rStyle w:val="875"/>
                <w:rFonts w:ascii="Liberation Serif" w:hAnsi="Liberation Serif" w:cs="Liberation Serif"/>
                <w:iCs/>
                <w:sz w:val="24"/>
                <w:szCs w:val="24"/>
              </w:rPr>
              <w:t xml:space="preserve">Федеральный закон от 29.12.2012 </w:t>
            </w:r>
            <w:r>
              <w:rPr>
                <w:rStyle w:val="875"/>
                <w:rFonts w:ascii="Liberation Serif" w:hAnsi="Liberation Serif" w:cs="Liberation Serif"/>
                <w:iCs/>
                <w:sz w:val="24"/>
                <w:szCs w:val="24"/>
              </w:rPr>
              <w:t xml:space="preserve">№</w:t>
            </w:r>
            <w:r>
              <w:rPr>
                <w:rStyle w:val="875"/>
                <w:rFonts w:ascii="Liberation Serif" w:hAnsi="Liberation Serif" w:cs="Liberation Serif"/>
                <w:iCs/>
                <w:sz w:val="24"/>
                <w:szCs w:val="24"/>
              </w:rPr>
              <w:t xml:space="preserve"> 273-ФЗ «Об образовании в РФ»</w:t>
            </w: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fldChar w:fldCharType="end"/>
            </w: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 w:bidi="ar-SA"/>
              </w:rPr>
              <w:t xml:space="preserve">опубликован на «Официальном интернет-портале правовой информации» </w:t>
            </w:r>
            <w:hyperlink r:id="rId49" w:tooltip="http://www.pravo.gov.ru/" w:history="1">
              <w:r>
                <w:rPr>
                  <w:rFonts w:ascii="Liberation Serif" w:hAnsi="Liberation Serif" w:eastAsia="Times New Roman" w:cs="Liberation Serif"/>
                  <w:sz w:val="24"/>
                  <w:szCs w:val="24"/>
                  <w:lang w:eastAsia="ru-RU" w:bidi="ar-SA"/>
                </w:rPr>
                <w:t xml:space="preserve">(www.pravo.gov.ru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 w:bidi="ar-SA"/>
              </w:rPr>
              <w:t xml:space="preserve">) 30.12.2012, в «Российской газете» от 31.12.2012 № 303, в Собрании законодательства РФ от 31.12.2012  № 53 (часть I) ст. 7598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lang w:eastAsia="ru-RU" w:bidi="ar-SA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0"/>
              </w:num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50" w:tooltip="https://www.garant.ru/products/ipo/prime/doc/74526876/#review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Федеральный закон от 30.12.2012 № 283-ФЗ «О социальных гарантиях сотрудникам некоторых федеральных орган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ов исполнительной власти и внесении изменений в законодательные акты РФ» 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на «Официальном интернет-портале правовой информации» </w:t>
            </w:r>
            <w:hyperlink r:id="rId51" w:tooltip="http://www.pravo.gov.ru/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(www.pravo.gov.ru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 31.12.2012, в «Российской газете» от 11.01.2013 № 3, в Собрании законодательства РФ от 31.12.2012  № 53 (часть I) ст. 7608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14:ligatures w14:val="none"/>
              </w:rPr>
            </w:r>
            <w:r/>
          </w:p>
          <w:p>
            <w:pPr>
              <w:numPr>
                <w:ilvl w:val="0"/>
                <w:numId w:val="0"/>
              </w:num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52" w:tooltip="https://base.garant.ru/71433920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Федеральный закон от 03.07.2016 года № 226-ФЗ «О войсках национальной гвардии Российской Федерации»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на «Официальном интернет-портале правовой информации» (</w:t>
            </w:r>
            <w:hyperlink r:id="rId53" w:tooltip="http://www.pravo.gov.ru/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www.pravo.gov.ru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 03.07.2016, в «Российской газете» от 06.07.2016 № 146, в Собрании законодательства Российской Федерации от 04.07.2016  № 27 (часть I) ст. 4159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0"/>
              </w:num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54" w:tooltip="https://base.garant.ru/10100845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fldChar w:fldCharType="begin"/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instrText xml:space="preserve"> HYPERLINK "http://www.consultant.ru/document/cons_doc_LAW_41141/?dst=100011"</w:instrTex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fldChar w:fldCharType="separate"/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Указ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fldChar w:fldCharType="end"/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 Президента РФ от 05.05.1992 № 431 «О мерах по социальной поддержке семей»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газете «Российские вести», № 11, май 1992 , в Ведомостях Съезда народных депутатов РФ и Верховного Совета РФ от 14.05.1992, № 19, ст. 1044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55" w:tooltip="https://base.garant.ru/102510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fldChar w:fldCharType="begin"/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instrText xml:space="preserve"> HYPERLINK "http://www.consultant.ru/document/cons_doc_LAW_153627/"</w:instrTex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fldChar w:fldCharType="separate"/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Указ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fldChar w:fldCharType="end"/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 Президента РФ от 02.10.1992 № 1157 «О дополнительных мерах государственной поддержки инвалидов» 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Собрании актов Президента и Правительства РФ от 05.10.1992, № 14, ст. 1098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56" w:tooltip="https://base.garant.ru/172320/#friends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fldChar w:fldCharType="begin"/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instrText xml:space="preserve"> HYPERLINK "http://www.consultant.ru/document/cons_doc_LAW_140207/?dst=1"</w:instrTex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fldChar w:fldCharType="separate"/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Постановление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fldChar w:fldCharType="end"/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 Верховног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о Совета РФ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опубликовано в Ведомостях Съезда народных депутатов РФ и Верховного Совета РФ от 23.01.1992, № 4, ст. 138, в библиотечке Российской газеты 2001, выпуск № 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57" w:tooltip="https://base.garant.ru/180843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Постановление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опубликовано в «Российской газете» от 31.08.1999 № 169, в Собрании законодательства РФ от 30.08.1999 № 35 ст. 4321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58" w:tooltip="https://base.garant.ru/186742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Постановление Правительства РФ от 09.02.2004 № 65 «О дополнительных гарантиях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опубликовано в «Российской газете» от 13.02.2004 № 28, в Собрании законодательства РФ от 16.02.2004  № 7 ст. 535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59" w:tooltip="https://base.garant.ru/193711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Постановление Правительства РФ от 12.08.2008 №587 «О дополнительных м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 защите граждан РФ, проживающих на территориях Южной Осетии и Абхазии»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опубликовано в «Российской газете» от 15.08.2008 № 173, в Собрании законодательства РФ от 18.08.2008 № 33, ст. 3854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widowControl/>
              <w:tabs>
                <w:tab w:val="clear" w:pos="916" w:leader="none"/>
                <w:tab w:val="clear" w:pos="1832" w:leader="none"/>
                <w:tab w:val="clear" w:pos="2748" w:leader="none"/>
                <w:tab w:val="clear" w:pos="3664" w:leader="none"/>
                <w:tab w:val="clear" w:pos="4580" w:leader="none"/>
                <w:tab w:val="clear" w:pos="5496" w:leader="none"/>
                <w:tab w:val="clear" w:pos="6412" w:leader="none"/>
                <w:tab w:val="clear" w:pos="7328" w:leader="none"/>
                <w:tab w:val="clear" w:pos="8244" w:leader="none"/>
                <w:tab w:val="clear" w:pos="9160" w:leader="none"/>
                <w:tab w:val="clear" w:pos="10076" w:leader="none"/>
                <w:tab w:val="clear" w:pos="10992" w:leader="none"/>
                <w:tab w:val="clear" w:pos="11908" w:leader="none"/>
                <w:tab w:val="clear" w:pos="12824" w:leader="none"/>
                <w:tab w:val="clear" w:pos="13740" w:leader="none"/>
                <w:tab w:val="clear" w:pos="14656" w:leader="none"/>
              </w:tabs>
              <w:rPr>
                <w:rFonts w:ascii="Liberation Serif" w:hAnsi="Liberation Serif" w:cs="Liberation Serif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60" w:tooltip="https://www.garant.ru/products/ipo/prime/doc/74174592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Приказ Минис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терства просвещения РФ от 15.05.2020 № 236 «Об утверждении 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Порядка приема на обучение по образовательным программам дошкольного образования»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публикован на «Официальном интернет-портале правовой информации» (</w:t>
            </w:r>
            <w:hyperlink r:id="rId61" w:tooltip="http://www.pravo.gov.ru/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www.pravo.gov.ru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 18.06.2020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widowControl/>
              <w:tabs>
                <w:tab w:val="clear" w:pos="916" w:leader="none"/>
                <w:tab w:val="clear" w:pos="1832" w:leader="none"/>
                <w:tab w:val="clear" w:pos="2748" w:leader="none"/>
                <w:tab w:val="clear" w:pos="3664" w:leader="none"/>
                <w:tab w:val="clear" w:pos="4580" w:leader="none"/>
                <w:tab w:val="clear" w:pos="5496" w:leader="none"/>
                <w:tab w:val="clear" w:pos="6412" w:leader="none"/>
                <w:tab w:val="clear" w:pos="7328" w:leader="none"/>
                <w:tab w:val="clear" w:pos="8244" w:leader="none"/>
                <w:tab w:val="clear" w:pos="9160" w:leader="none"/>
                <w:tab w:val="clear" w:pos="10076" w:leader="none"/>
                <w:tab w:val="clear" w:pos="10992" w:leader="none"/>
                <w:tab w:val="clear" w:pos="11908" w:leader="none"/>
                <w:tab w:val="clear" w:pos="12824" w:leader="none"/>
                <w:tab w:val="clear" w:pos="13740" w:leader="none"/>
                <w:tab w:val="clear" w:pos="14656" w:leader="none"/>
              </w:tabs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62" w:tooltip="https://www.garant.ru/products/ipo/prime/doc/71222832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Приказ Министерства образования и науки РФ от 28.12.2015 № 1527 «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Об утверждении Порядка и условий осуществления перевода обучающихся из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публикован на «Официальном интернет-портале правовой информации» (</w:t>
            </w:r>
            <w:hyperlink r:id="rId63" w:tooltip="http://www.pravo.gov.ru/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www.pravo.gov.ru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 08.02.2016, в «Российской газете» от 10.02.2016  № 27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widowControl/>
              <w:tabs>
                <w:tab w:val="clear" w:pos="916" w:leader="none"/>
                <w:tab w:val="clear" w:pos="1832" w:leader="none"/>
                <w:tab w:val="clear" w:pos="2748" w:leader="none"/>
                <w:tab w:val="clear" w:pos="3664" w:leader="none"/>
                <w:tab w:val="clear" w:pos="4580" w:leader="none"/>
                <w:tab w:val="clear" w:pos="5496" w:leader="none"/>
                <w:tab w:val="clear" w:pos="6412" w:leader="none"/>
                <w:tab w:val="clear" w:pos="7328" w:leader="none"/>
                <w:tab w:val="clear" w:pos="8244" w:leader="none"/>
                <w:tab w:val="clear" w:pos="9160" w:leader="none"/>
                <w:tab w:val="clear" w:pos="10076" w:leader="none"/>
                <w:tab w:val="clear" w:pos="10992" w:leader="none"/>
                <w:tab w:val="clear" w:pos="11908" w:leader="none"/>
                <w:tab w:val="clear" w:pos="12824" w:leader="none"/>
                <w:tab w:val="clear" w:pos="13740" w:leader="none"/>
                <w:tab w:val="clear" w:pos="14656" w:leader="none"/>
              </w:tabs>
              <w:rPr>
                <w:rFonts w:ascii="Liberation Serif" w:hAnsi="Liberation Serif" w:cs="Liberation Serif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64" w:tooltip="https://www.garant.ru/products/ipo/prime/doc/74485010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Пр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иказ Министерства просвещения РФ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публикован на «Официальном интернет-портале правовой информации» (</w:t>
            </w:r>
            <w:hyperlink r:id="rId65" w:tooltip="http://www.pravo.gov.ru/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www.pravo.gov.ru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 01.09.2020  № 0001202009010021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66" w:tooltip="https://www.garant.ru/products/ipo/prime/doc/74993644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Постановление Главно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го государственного санитарного врача РФ от 28.09.2020 № 28 «Об утверждении санитарных правил СП 2.4.3648–20 «Санитарно-эпидемиологические требования к организациям воспитания и обучения, отдыха и оздоровления детей и молодежи»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публиковано на «Официальном интернет-портале правовой информации» (</w:t>
            </w:r>
            <w:hyperlink r:id="rId67" w:tooltip="http://www.pravo.gov.ru/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www.pravo.gov.ru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 21.12.2020 № 0001202012210122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68" w:tooltip="https://base.garant.ru/43435672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Областной закон Ленинградской области от 17.11.2017 № 72-оз «Социальный кодекс Ленинградской области»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на официальном сайте Администрации Ленинградской области (</w:t>
            </w:r>
            <w:hyperlink r:id="rId69" w:tooltip="http://www.lenobl.ru/authorities/npa_s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http://www.lenobl.ru/authorities/npa_s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 20.11.2017, на «Официальном интернет-портале правовой информации» (</w:t>
            </w:r>
            <w:hyperlink r:id="rId70" w:tooltip="http://publication.pravo.gov.ru/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http://publication.pravo.gov.ru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 20.11.2017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71" w:tooltip="https://www.garant.ru/hotlaw/leningrad/1635335/" w:history="1"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П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остановления Правительства Ленинградской области от 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28.06.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2023  № 440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 «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</w:t>
              </w:r>
              <w:r>
                <w:rPr>
                  <w:rStyle w:val="875"/>
                  <w:rFonts w:ascii="Liberation Serif" w:hAnsi="Liberation Serif" w:cs="Liberation Serif"/>
                  <w:sz w:val="24"/>
                  <w:szCs w:val="24"/>
                </w:rPr>
                <w:t xml:space="preserve">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опубликовано 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сетевом издании «Электронное опубликование документов» (</w:t>
            </w:r>
            <w:hyperlink r:id="rId72" w:tooltip="http://npa47.ru/docs/governor/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www.npa47.ru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 28.06.2023 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официальном интернет-портале правовой информации (</w:t>
            </w:r>
            <w:hyperlink r:id="rId73" w:tooltip="http://publication.pravo.gov.ru/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http://publication.pravo.gov.ru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 29.06.2023  № 4700202306290003)</w:t>
            </w:r>
            <w:r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r>
            <w:r/>
          </w:p>
          <w:p>
            <w:r/>
            <w:r/>
          </w:p>
        </w:tc>
      </w:tr>
    </w:tbl>
    <w:sectPr>
      <w:footerReference w:type="default" r:id="rId9"/>
      <w:footnotePr/>
      <w:endnotePr/>
      <w:type w:val="nextPage"/>
      <w:pgSz w:w="16838" w:h="11906" w:orient="landscape"/>
      <w:pgMar w:top="663" w:right="1134" w:bottom="1130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erif">
    <w:panose1 w:val="02020603050405020304"/>
  </w:font>
  <w:font w:name="Times New Roman">
    <w:panose1 w:val="02020603050405020304"/>
  </w:font>
  <w:font w:name="Calibri">
    <w:panose1 w:val="020F0502020204030204"/>
  </w:font>
  <w:font w:name="Lucida Sans Unicode">
    <w:panose1 w:val="020B0602030504020204"/>
  </w:font>
  <w:font w:name="Courier New">
    <w:panose1 w:val="02070309020205020404"/>
  </w:font>
  <w:font w:name="Mangal">
    <w:panose1 w:val="02040503050406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  <w:rPr>
        <w:sz w:val="16"/>
        <w:szCs w:val="16"/>
      </w:rPr>
    </w:pPr>
    <w:r>
      <w:rPr>
        <w:sz w:val="16"/>
        <w:szCs w:val="1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31"/>
      <w:isLgl w:val="false"/>
      <w:suff w:val="nothing"/>
      <w:lvlText w:val=""/>
      <w:lvlJc w:val="left"/>
      <w:pPr>
        <w:pStyle w:val="830"/>
        <w:ind w:left="432" w:hanging="432"/>
        <w:tabs>
          <w:tab w:val="num" w:pos="0" w:leader="none"/>
        </w:tabs>
      </w:pPr>
    </w:lvl>
    <w:lvl w:ilvl="1">
      <w:start w:val="1"/>
      <w:numFmt w:val="decimal"/>
      <w:pStyle w:val="832"/>
      <w:isLgl w:val="false"/>
      <w:suff w:val="nothing"/>
      <w:lvlText w:val=""/>
      <w:lvlJc w:val="left"/>
      <w:pPr>
        <w:pStyle w:val="830"/>
        <w:ind w:left="576" w:hanging="576"/>
        <w:tabs>
          <w:tab w:val="num" w:pos="0" w:leader="none"/>
        </w:tabs>
      </w:pPr>
    </w:lvl>
    <w:lvl w:ilvl="2">
      <w:start w:val="1"/>
      <w:numFmt w:val="decimal"/>
      <w:pStyle w:val="833"/>
      <w:isLgl w:val="false"/>
      <w:suff w:val="nothing"/>
      <w:lvlText w:val=""/>
      <w:lvlJc w:val="left"/>
      <w:pPr>
        <w:pStyle w:val="830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0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0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0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0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0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pStyle w:val="865"/>
      <w:isLgl w:val="false"/>
      <w:suff w:val="tab"/>
      <w:lvlText w:val="%1."/>
      <w:lvlJc w:val="left"/>
      <w:pPr>
        <w:pStyle w:val="830"/>
        <w:ind w:left="283" w:hanging="283"/>
        <w:tabs>
          <w:tab w:val="num" w:pos="283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30"/>
        <w:ind w:left="567" w:hanging="283"/>
        <w:tabs>
          <w:tab w:val="num" w:pos="56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30"/>
        <w:ind w:left="850" w:hanging="283"/>
        <w:tabs>
          <w:tab w:val="num" w:pos="8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1134" w:hanging="283"/>
        <w:tabs>
          <w:tab w:val="num" w:pos="113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30"/>
        <w:ind w:left="1417" w:hanging="283"/>
        <w:tabs>
          <w:tab w:val="num" w:pos="141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30"/>
        <w:ind w:left="1701" w:hanging="283"/>
        <w:tabs>
          <w:tab w:val="num" w:pos="170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1984" w:hanging="283"/>
        <w:tabs>
          <w:tab w:val="num" w:pos="198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30"/>
        <w:ind w:left="2268" w:hanging="283"/>
        <w:tabs>
          <w:tab w:val="num" w:pos="22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30"/>
        <w:ind w:left="2551" w:hanging="283"/>
        <w:tabs>
          <w:tab w:val="num" w:pos="2551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30"/>
    <w:next w:val="830"/>
    <w:link w:val="65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3">
    <w:name w:val="Heading 1 Char"/>
    <w:link w:val="652"/>
    <w:uiPriority w:val="9"/>
    <w:rPr>
      <w:rFonts w:ascii="Arial" w:hAnsi="Arial" w:eastAsia="Arial" w:cs="Arial"/>
      <w:sz w:val="40"/>
      <w:szCs w:val="40"/>
    </w:rPr>
  </w:style>
  <w:style w:type="paragraph" w:styleId="654">
    <w:name w:val="Heading 2"/>
    <w:basedOn w:val="830"/>
    <w:next w:val="830"/>
    <w:link w:val="65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5">
    <w:name w:val="Heading 2 Char"/>
    <w:link w:val="654"/>
    <w:uiPriority w:val="9"/>
    <w:rPr>
      <w:rFonts w:ascii="Arial" w:hAnsi="Arial" w:eastAsia="Arial" w:cs="Arial"/>
      <w:sz w:val="34"/>
    </w:rPr>
  </w:style>
  <w:style w:type="paragraph" w:styleId="656">
    <w:name w:val="Heading 3"/>
    <w:basedOn w:val="830"/>
    <w:next w:val="830"/>
    <w:link w:val="6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7">
    <w:name w:val="Heading 3 Char"/>
    <w:link w:val="656"/>
    <w:uiPriority w:val="9"/>
    <w:rPr>
      <w:rFonts w:ascii="Arial" w:hAnsi="Arial" w:eastAsia="Arial" w:cs="Arial"/>
      <w:sz w:val="30"/>
      <w:szCs w:val="30"/>
    </w:rPr>
  </w:style>
  <w:style w:type="paragraph" w:styleId="658">
    <w:name w:val="Heading 4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9">
    <w:name w:val="Heading 4 Char"/>
    <w:link w:val="658"/>
    <w:uiPriority w:val="9"/>
    <w:rPr>
      <w:rFonts w:ascii="Arial" w:hAnsi="Arial" w:eastAsia="Arial" w:cs="Arial"/>
      <w:b/>
      <w:bCs/>
      <w:sz w:val="26"/>
      <w:szCs w:val="26"/>
    </w:rPr>
  </w:style>
  <w:style w:type="paragraph" w:styleId="660">
    <w:name w:val="Heading 5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1">
    <w:name w:val="Heading 5 Char"/>
    <w:link w:val="660"/>
    <w:uiPriority w:val="9"/>
    <w:rPr>
      <w:rFonts w:ascii="Arial" w:hAnsi="Arial" w:eastAsia="Arial" w:cs="Arial"/>
      <w:b/>
      <w:bCs/>
      <w:sz w:val="24"/>
      <w:szCs w:val="24"/>
    </w:rPr>
  </w:style>
  <w:style w:type="paragraph" w:styleId="662">
    <w:name w:val="Heading 6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3">
    <w:name w:val="Heading 6 Char"/>
    <w:link w:val="662"/>
    <w:uiPriority w:val="9"/>
    <w:rPr>
      <w:rFonts w:ascii="Arial" w:hAnsi="Arial" w:eastAsia="Arial" w:cs="Arial"/>
      <w:b/>
      <w:bCs/>
      <w:sz w:val="22"/>
      <w:szCs w:val="22"/>
    </w:rPr>
  </w:style>
  <w:style w:type="paragraph" w:styleId="664">
    <w:name w:val="Heading 7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5">
    <w:name w:val="Heading 7 Char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6">
    <w:name w:val="Heading 8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7">
    <w:name w:val="Heading 8 Char"/>
    <w:link w:val="666"/>
    <w:uiPriority w:val="9"/>
    <w:rPr>
      <w:rFonts w:ascii="Arial" w:hAnsi="Arial" w:eastAsia="Arial" w:cs="Arial"/>
      <w:i/>
      <w:iCs/>
      <w:sz w:val="22"/>
      <w:szCs w:val="22"/>
    </w:rPr>
  </w:style>
  <w:style w:type="paragraph" w:styleId="668">
    <w:name w:val="Heading 9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>
    <w:name w:val="Heading 9 Char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70">
    <w:name w:val="List Paragraph"/>
    <w:basedOn w:val="830"/>
    <w:uiPriority w:val="34"/>
    <w:qFormat/>
    <w:pPr>
      <w:contextualSpacing/>
      <w:ind w:left="720"/>
    </w:pPr>
  </w:style>
  <w:style w:type="paragraph" w:styleId="671">
    <w:name w:val="No Spacing"/>
    <w:uiPriority w:val="1"/>
    <w:qFormat/>
    <w:pPr>
      <w:spacing w:before="0" w:after="0" w:line="240" w:lineRule="auto"/>
    </w:p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next w:val="830"/>
    <w:link w:val="830"/>
    <w:qFormat/>
    <w:pPr>
      <w:widowControl w:val="off"/>
    </w:pPr>
    <w:rPr>
      <w:rFonts w:eastAsia="Lucida Sans Unicode" w:cs="Mangal"/>
      <w:sz w:val="24"/>
      <w:szCs w:val="24"/>
      <w:lang w:val="ru-RU" w:eastAsia="hi-IN" w:bidi="hi-IN"/>
    </w:rPr>
  </w:style>
  <w:style w:type="paragraph" w:styleId="831">
    <w:name w:val="Заголовок 1"/>
    <w:basedOn w:val="856"/>
    <w:next w:val="857"/>
    <w:link w:val="830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832">
    <w:name w:val="Заголовок 2"/>
    <w:basedOn w:val="856"/>
    <w:next w:val="857"/>
    <w:link w:val="830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833">
    <w:name w:val="Заголовок 3"/>
    <w:basedOn w:val="856"/>
    <w:next w:val="857"/>
    <w:link w:val="830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834">
    <w:name w:val="Основной шрифт абзаца"/>
    <w:next w:val="834"/>
    <w:link w:val="830"/>
    <w:uiPriority w:val="1"/>
    <w:unhideWhenUsed/>
  </w:style>
  <w:style w:type="table" w:styleId="835">
    <w:name w:val="Обычная таблица"/>
    <w:next w:val="835"/>
    <w:link w:val="830"/>
    <w:uiPriority w:val="99"/>
    <w:semiHidden/>
    <w:unhideWhenUsed/>
    <w:tblPr/>
  </w:style>
  <w:style w:type="numbering" w:styleId="836">
    <w:name w:val="Нет списка"/>
    <w:next w:val="836"/>
    <w:link w:val="830"/>
    <w:uiPriority w:val="99"/>
    <w:semiHidden/>
    <w:unhideWhenUsed/>
  </w:style>
  <w:style w:type="character" w:styleId="837">
    <w:name w:val="WW8Num1z0"/>
    <w:next w:val="837"/>
    <w:link w:val="830"/>
  </w:style>
  <w:style w:type="character" w:styleId="838">
    <w:name w:val="WW8Num1z1"/>
    <w:next w:val="838"/>
    <w:link w:val="830"/>
  </w:style>
  <w:style w:type="character" w:styleId="839">
    <w:name w:val="WW8Num1z2"/>
    <w:next w:val="839"/>
    <w:link w:val="830"/>
  </w:style>
  <w:style w:type="character" w:styleId="840">
    <w:name w:val="WW8Num1z3"/>
    <w:next w:val="840"/>
    <w:link w:val="830"/>
  </w:style>
  <w:style w:type="character" w:styleId="841">
    <w:name w:val="WW8Num1z4"/>
    <w:next w:val="841"/>
    <w:link w:val="830"/>
  </w:style>
  <w:style w:type="character" w:styleId="842">
    <w:name w:val="WW8Num1z5"/>
    <w:next w:val="842"/>
    <w:link w:val="830"/>
  </w:style>
  <w:style w:type="character" w:styleId="843">
    <w:name w:val="WW8Num1z6"/>
    <w:next w:val="843"/>
    <w:link w:val="830"/>
  </w:style>
  <w:style w:type="character" w:styleId="844">
    <w:name w:val="WW8Num1z7"/>
    <w:next w:val="844"/>
    <w:link w:val="830"/>
  </w:style>
  <w:style w:type="character" w:styleId="845">
    <w:name w:val="WW8Num1z8"/>
    <w:next w:val="845"/>
    <w:link w:val="830"/>
  </w:style>
  <w:style w:type="character" w:styleId="846">
    <w:name w:val="WW8Num2z0"/>
    <w:next w:val="846"/>
    <w:link w:val="830"/>
  </w:style>
  <w:style w:type="character" w:styleId="847">
    <w:name w:val="WW8Num2z1"/>
    <w:next w:val="847"/>
    <w:link w:val="830"/>
  </w:style>
  <w:style w:type="character" w:styleId="848">
    <w:name w:val="WW8Num2z2"/>
    <w:next w:val="848"/>
    <w:link w:val="830"/>
  </w:style>
  <w:style w:type="character" w:styleId="849">
    <w:name w:val="WW8Num2z3"/>
    <w:next w:val="849"/>
    <w:link w:val="830"/>
  </w:style>
  <w:style w:type="character" w:styleId="850">
    <w:name w:val="WW8Num2z4"/>
    <w:next w:val="850"/>
    <w:link w:val="830"/>
  </w:style>
  <w:style w:type="character" w:styleId="851">
    <w:name w:val="WW8Num2z5"/>
    <w:next w:val="851"/>
    <w:link w:val="830"/>
  </w:style>
  <w:style w:type="character" w:styleId="852">
    <w:name w:val="WW8Num2z6"/>
    <w:next w:val="852"/>
    <w:link w:val="830"/>
  </w:style>
  <w:style w:type="character" w:styleId="853">
    <w:name w:val="WW8Num2z7"/>
    <w:next w:val="853"/>
    <w:link w:val="830"/>
  </w:style>
  <w:style w:type="character" w:styleId="854">
    <w:name w:val="WW8Num2z8"/>
    <w:next w:val="854"/>
    <w:link w:val="830"/>
  </w:style>
  <w:style w:type="character" w:styleId="855">
    <w:name w:val="Символ нумерации"/>
    <w:next w:val="855"/>
    <w:link w:val="830"/>
  </w:style>
  <w:style w:type="paragraph" w:styleId="856">
    <w:name w:val="Заголовок"/>
    <w:basedOn w:val="830"/>
    <w:next w:val="857"/>
    <w:link w:val="83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857">
    <w:name w:val="Основной текст"/>
    <w:basedOn w:val="830"/>
    <w:next w:val="857"/>
    <w:link w:val="830"/>
    <w:pPr>
      <w:numPr>
        <w:ilvl w:val="0"/>
        <w:numId w:val="0"/>
      </w:numPr>
      <w:ind w:left="0" w:right="0" w:firstLine="567"/>
      <w:jc w:val="both"/>
      <w:spacing w:before="0" w:after="0"/>
      <w:shd w:val="clear" w:color="auto" w:fill="auto"/>
      <w:suppressLineNumbers/>
    </w:pPr>
    <w:rPr>
      <w:sz w:val="28"/>
    </w:rPr>
  </w:style>
  <w:style w:type="paragraph" w:styleId="858">
    <w:name w:val="Список"/>
    <w:basedOn w:val="857"/>
    <w:next w:val="858"/>
    <w:link w:val="830"/>
    <w:rPr>
      <w:rFonts w:cs="Mangal"/>
    </w:rPr>
  </w:style>
  <w:style w:type="paragraph" w:styleId="859">
    <w:name w:val="Название1"/>
    <w:basedOn w:val="830"/>
    <w:next w:val="857"/>
    <w:link w:val="830"/>
    <w:pPr>
      <w:ind w:left="0" w:right="0" w:firstLine="0"/>
      <w:jc w:val="both"/>
      <w:spacing w:before="567" w:after="567"/>
      <w:shd w:val="clear" w:color="auto" w:fill="auto"/>
      <w:suppressLineNumbers/>
    </w:pPr>
    <w:rPr>
      <w:rFonts w:cs="Mangal"/>
      <w:i w:val="0"/>
      <w:iCs/>
      <w:sz w:val="28"/>
      <w:szCs w:val="24"/>
    </w:rPr>
  </w:style>
  <w:style w:type="paragraph" w:styleId="860">
    <w:name w:val="Указатель1"/>
    <w:basedOn w:val="830"/>
    <w:next w:val="860"/>
    <w:link w:val="830"/>
    <w:pPr>
      <w:suppressLineNumbers/>
    </w:pPr>
    <w:rPr>
      <w:rFonts w:cs="Mangal"/>
    </w:rPr>
  </w:style>
  <w:style w:type="paragraph" w:styleId="861">
    <w:name w:val="Подзаголовок"/>
    <w:basedOn w:val="830"/>
    <w:next w:val="857"/>
    <w:link w:val="830"/>
    <w:qFormat/>
    <w:rPr>
      <w:b/>
      <w:szCs w:val="20"/>
    </w:rPr>
  </w:style>
  <w:style w:type="paragraph" w:styleId="862">
    <w:name w:val="Содержимое таблицы"/>
    <w:basedOn w:val="830"/>
    <w:next w:val="862"/>
    <w:link w:val="830"/>
    <w:pPr>
      <w:suppressLineNumbers/>
    </w:pPr>
  </w:style>
  <w:style w:type="paragraph" w:styleId="863">
    <w:name w:val="Заголовок таблицы"/>
    <w:basedOn w:val="862"/>
    <w:next w:val="863"/>
    <w:link w:val="830"/>
    <w:pPr>
      <w:jc w:val="center"/>
      <w:suppressLineNumbers/>
    </w:pPr>
    <w:rPr>
      <w:b/>
      <w:bCs/>
    </w:rPr>
  </w:style>
  <w:style w:type="paragraph" w:styleId="864">
    <w:name w:val="Нижний колонтитул"/>
    <w:basedOn w:val="830"/>
    <w:next w:val="864"/>
    <w:link w:val="830"/>
    <w:pPr>
      <w:tabs>
        <w:tab w:val="center" w:pos="4837" w:leader="none"/>
        <w:tab w:val="right" w:pos="9675" w:leader="none"/>
      </w:tabs>
      <w:suppressLineNumbers/>
    </w:pPr>
  </w:style>
  <w:style w:type="paragraph" w:styleId="865">
    <w:name w:val="Нумерованный список 1"/>
    <w:basedOn w:val="858"/>
    <w:next w:val="865"/>
    <w:link w:val="830"/>
    <w:pPr>
      <w:numPr>
        <w:ilvl w:val="0"/>
        <w:numId w:val="2"/>
      </w:numPr>
      <w:ind w:left="567" w:right="0" w:firstLine="0"/>
      <w:spacing w:before="0" w:after="0"/>
    </w:pPr>
    <w:rPr>
      <w:sz w:val="28"/>
    </w:rPr>
  </w:style>
  <w:style w:type="paragraph" w:styleId="866">
    <w:name w:val="Нумерованный список 31"/>
    <w:basedOn w:val="858"/>
    <w:next w:val="866"/>
    <w:link w:val="830"/>
    <w:pPr>
      <w:ind w:left="1080" w:right="0" w:hanging="360"/>
      <w:spacing w:before="0" w:after="120"/>
    </w:pPr>
  </w:style>
  <w:style w:type="paragraph" w:styleId="867">
    <w:name w:val="Нумерованный список 21"/>
    <w:basedOn w:val="858"/>
    <w:next w:val="867"/>
    <w:link w:val="830"/>
    <w:pPr>
      <w:ind w:left="720" w:right="0" w:hanging="360"/>
      <w:spacing w:before="0" w:after="120"/>
    </w:pPr>
  </w:style>
  <w:style w:type="paragraph" w:styleId="868">
    <w:name w:val="Нумерованный список 41"/>
    <w:basedOn w:val="858"/>
    <w:next w:val="868"/>
    <w:link w:val="830"/>
    <w:pPr>
      <w:ind w:left="1440" w:right="0" w:hanging="360"/>
      <w:spacing w:before="0" w:after="120"/>
    </w:pPr>
  </w:style>
  <w:style w:type="paragraph" w:styleId="869">
    <w:name w:val="Нумерованный список 51"/>
    <w:basedOn w:val="858"/>
    <w:next w:val="869"/>
    <w:link w:val="830"/>
    <w:pPr>
      <w:ind w:left="1800" w:right="0" w:hanging="360"/>
      <w:spacing w:before="0" w:after="120"/>
    </w:pPr>
  </w:style>
  <w:style w:type="paragraph" w:styleId="870">
    <w:name w:val="Обратный отступ"/>
    <w:basedOn w:val="857"/>
    <w:next w:val="870"/>
    <w:link w:val="830"/>
    <w:pPr>
      <w:ind w:left="567" w:right="0" w:hanging="283"/>
      <w:tabs>
        <w:tab w:val="left" w:pos="0" w:leader="none"/>
      </w:tabs>
    </w:pPr>
  </w:style>
  <w:style w:type="paragraph" w:styleId="871">
    <w:name w:val="Верхний колонтитул"/>
    <w:basedOn w:val="830"/>
    <w:next w:val="871"/>
    <w:link w:val="830"/>
    <w:pPr>
      <w:tabs>
        <w:tab w:val="center" w:pos="4819" w:leader="none"/>
        <w:tab w:val="right" w:pos="9638" w:leader="none"/>
      </w:tabs>
      <w:suppressLineNumbers/>
    </w:pPr>
  </w:style>
  <w:style w:type="paragraph" w:styleId="872">
    <w:name w:val="Верхний колонтитул слева"/>
    <w:basedOn w:val="830"/>
    <w:next w:val="872"/>
    <w:link w:val="830"/>
    <w:pPr>
      <w:tabs>
        <w:tab w:val="center" w:pos="4819" w:leader="none"/>
        <w:tab w:val="right" w:pos="9638" w:leader="none"/>
      </w:tabs>
      <w:suppressLineNumbers/>
    </w:pPr>
  </w:style>
  <w:style w:type="paragraph" w:styleId="873">
    <w:name w:val="Подпись"/>
    <w:basedOn w:val="830"/>
    <w:next w:val="873"/>
    <w:link w:val="830"/>
    <w:pPr>
      <w:spacing w:before="1134" w:after="0"/>
      <w:shd w:val="clear" w:color="auto" w:fill="auto"/>
      <w:suppressLineNumbers/>
    </w:pPr>
    <w:rPr>
      <w:sz w:val="28"/>
    </w:rPr>
  </w:style>
  <w:style w:type="paragraph" w:styleId="874">
    <w:name w:val="ConsPlusNormal"/>
    <w:next w:val="874"/>
    <w:link w:val="830"/>
    <w:pPr>
      <w:widowControl w:val="off"/>
    </w:pPr>
    <w:rPr>
      <w:sz w:val="28"/>
      <w:lang w:val="ru-RU" w:eastAsia="ru-RU" w:bidi="ar-SA"/>
    </w:rPr>
  </w:style>
  <w:style w:type="character" w:styleId="875">
    <w:name w:val="Гиперссылка"/>
    <w:basedOn w:val="834"/>
    <w:next w:val="875"/>
    <w:link w:val="830"/>
    <w:uiPriority w:val="99"/>
    <w:unhideWhenUsed/>
    <w:rPr>
      <w:color w:val="0000ff"/>
      <w:u w:val="single"/>
    </w:rPr>
  </w:style>
  <w:style w:type="paragraph" w:styleId="876">
    <w:name w:val="Текст примечания"/>
    <w:basedOn w:val="830"/>
    <w:next w:val="876"/>
    <w:link w:val="877"/>
    <w:uiPriority w:val="99"/>
    <w:semiHidden/>
    <w:unhideWhenUsed/>
    <w:rPr>
      <w:sz w:val="20"/>
      <w:szCs w:val="18"/>
    </w:rPr>
  </w:style>
  <w:style w:type="character" w:styleId="877">
    <w:name w:val="Текст примечания Знак"/>
    <w:basedOn w:val="834"/>
    <w:next w:val="877"/>
    <w:link w:val="876"/>
    <w:uiPriority w:val="99"/>
    <w:semiHidden/>
    <w:rPr>
      <w:rFonts w:eastAsia="Lucida Sans Unicode" w:cs="Mangal"/>
      <w:szCs w:val="18"/>
      <w:lang w:eastAsia="hi-IN" w:bidi="hi-IN"/>
    </w:rPr>
  </w:style>
  <w:style w:type="paragraph" w:styleId="878">
    <w:name w:val="Тема примечания"/>
    <w:basedOn w:val="876"/>
    <w:next w:val="876"/>
    <w:link w:val="879"/>
    <w:uiPriority w:val="99"/>
    <w:semiHidden/>
    <w:unhideWhenUsed/>
    <w:pPr>
      <w:spacing w:after="160"/>
      <w:widowControl/>
    </w:pPr>
    <w:rPr>
      <w:rFonts w:ascii="Calibri" w:hAnsi="Calibri" w:eastAsia="Calibri" w:cs="Times New Roman"/>
      <w:b/>
      <w:bCs/>
      <w:szCs w:val="20"/>
      <w:lang w:eastAsia="zh-CN" w:bidi="ar-SA"/>
    </w:rPr>
  </w:style>
  <w:style w:type="character" w:styleId="879">
    <w:name w:val="Тема примечания Знак"/>
    <w:basedOn w:val="877"/>
    <w:next w:val="879"/>
    <w:link w:val="878"/>
    <w:uiPriority w:val="99"/>
    <w:semiHidden/>
    <w:rPr>
      <w:rFonts w:ascii="Calibri" w:hAnsi="Calibri" w:eastAsia="Calibri"/>
      <w:b/>
      <w:bCs/>
      <w:lang w:eastAsia="zh-CN"/>
    </w:rPr>
  </w:style>
  <w:style w:type="character" w:styleId="880">
    <w:name w:val="Просмотренная гиперссылка"/>
    <w:basedOn w:val="834"/>
    <w:next w:val="880"/>
    <w:link w:val="830"/>
    <w:uiPriority w:val="99"/>
    <w:semiHidden/>
    <w:unhideWhenUsed/>
    <w:rPr>
      <w:color w:val="800080"/>
      <w:u w:val="single"/>
    </w:rPr>
  </w:style>
  <w:style w:type="character" w:styleId="881" w:default="1">
    <w:name w:val="Default Paragraph Font"/>
    <w:uiPriority w:val="1"/>
    <w:semiHidden/>
    <w:unhideWhenUsed/>
  </w:style>
  <w:style w:type="numbering" w:styleId="882" w:default="1">
    <w:name w:val="No List"/>
    <w:uiPriority w:val="99"/>
    <w:semiHidden/>
    <w:unhideWhenUsed/>
  </w:style>
  <w:style w:type="table" w:styleId="883" w:default="1">
    <w:name w:val="Normal Table"/>
    <w:uiPriority w:val="99"/>
    <w:semiHidden/>
    <w:unhideWhenUsed/>
    <w:tblPr/>
  </w:style>
  <w:style w:type="paragraph" w:styleId="884" w:customStyle="1">
    <w:name w:val="Normal (Web)"/>
    <w:pPr>
      <w:numPr>
        <w:ilvl w:val="0"/>
        <w:numId w:val="0"/>
      </w:numPr>
      <w:contextualSpacing w:val="0"/>
      <w:ind w:left="0" w:right="0" w:firstLine="0"/>
      <w:jc w:val="left"/>
      <w:keepLines w:val="0"/>
      <w:keepNext w:val="0"/>
      <w:pageBreakBefore w:val="0"/>
      <w:spacing w:before="100" w:beforeAutospacing="0" w:after="100" w:afterAutospacing="0" w:line="100" w:lineRule="atLeast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hi-IN" w:bidi="hi-IN"/>
      <w14:ligatures w14:val="none"/>
    </w:rPr>
  </w:style>
  <w:style w:type="character" w:styleId="885" w:customStyle="1">
    <w:name w:val="Интернет-ссылка"/>
    <w:rPr>
      <w:color w:val="0000ff"/>
      <w:u w:val="single"/>
    </w:rPr>
  </w:style>
  <w:style w:type="paragraph" w:styleId="886" w:customStyle="1">
    <w:name w:val="Стандартный HTML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Lucida Sans Unicode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8"/>
      <w:szCs w:val="18"/>
      <w:highlight w:val="none"/>
      <w:u w:val="none"/>
      <w:vertAlign w:val="baseline"/>
      <w:rtl w:val="0"/>
      <w:cs w:val="0"/>
      <w:lang w:val="ru-RU" w:eastAsia="zh-CN" w:bidi="hi-IN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base.garant.ru/10105807/" TargetMode="External"/><Relationship Id="rId11" Type="http://schemas.openxmlformats.org/officeDocument/2006/relationships/hyperlink" Target="https://base.garant.ru/10164072/" TargetMode="External"/><Relationship Id="rId12" Type="http://schemas.openxmlformats.org/officeDocument/2006/relationships/hyperlink" Target="https://internet.garant.ru/#/document/10164072/entry/10000" TargetMode="External"/><Relationship Id="rId13" Type="http://schemas.openxmlformats.org/officeDocument/2006/relationships/hyperlink" Target="https://internet.garant.ru/#/document/10164072/entry/22222" TargetMode="External"/><Relationship Id="rId14" Type="http://schemas.openxmlformats.org/officeDocument/2006/relationships/hyperlink" Target="https://internet.garant.ru/#/document/10164072/entry/33333" TargetMode="External"/><Relationship Id="rId15" Type="http://schemas.openxmlformats.org/officeDocument/2006/relationships/hyperlink" Target="https://internet.garant.ru/#/document/10164072/entry/40000" TargetMode="External"/><Relationship Id="rId16" Type="http://schemas.openxmlformats.org/officeDocument/2006/relationships/hyperlink" Target="https://base.garant.ru/173972/" TargetMode="External"/><Relationship Id="rId17" Type="http://schemas.openxmlformats.org/officeDocument/2006/relationships/hyperlink" Target="https://base.garant.ru/2540422/" TargetMode="External"/><Relationship Id="rId18" Type="http://schemas.openxmlformats.org/officeDocument/2006/relationships/hyperlink" Target="https://base.garant.ru/10164072/" TargetMode="External"/><Relationship Id="rId19" Type="http://schemas.openxmlformats.org/officeDocument/2006/relationships/hyperlink" Target="https://internet.garant.ru/#/document/10164072/entry/10000" TargetMode="External"/><Relationship Id="rId20" Type="http://schemas.openxmlformats.org/officeDocument/2006/relationships/hyperlink" Target="https://internet.garant.ru/#/document/10164072/entry/22222" TargetMode="External"/><Relationship Id="rId21" Type="http://schemas.openxmlformats.org/officeDocument/2006/relationships/hyperlink" Target="https://internet.garant.ru/#/document/10164072/entry/33333" TargetMode="External"/><Relationship Id="rId22" Type="http://schemas.openxmlformats.org/officeDocument/2006/relationships/hyperlink" Target="https://internet.garant.ru/#/document/10164072/entry/40000" TargetMode="External"/><Relationship Id="rId23" Type="http://schemas.openxmlformats.org/officeDocument/2006/relationships/hyperlink" Target="https://base.garant.ru/10105807/" TargetMode="External"/><Relationship Id="rId24" Type="http://schemas.openxmlformats.org/officeDocument/2006/relationships/hyperlink" Target="https://base.garant.ru/179146/" TargetMode="External"/><Relationship Id="rId25" Type="http://schemas.openxmlformats.org/officeDocument/2006/relationships/hyperlink" Target="http://www.pravo.gov.ru/" TargetMode="External"/><Relationship Id="rId26" Type="http://schemas.openxmlformats.org/officeDocument/2006/relationships/hyperlink" Target="https://base.garant.ru/10164358/" TargetMode="External"/><Relationship Id="rId27" Type="http://schemas.openxmlformats.org/officeDocument/2006/relationships/hyperlink" Target="https://base.garant.ru/10103670/" TargetMode="External"/><Relationship Id="rId28" Type="http://schemas.openxmlformats.org/officeDocument/2006/relationships/hyperlink" Target="https://base.garant.ru/10102426/" TargetMode="External"/><Relationship Id="rId29" Type="http://schemas.openxmlformats.org/officeDocument/2006/relationships/hyperlink" Target="https://base.garant.ru/178792/" TargetMode="External"/><Relationship Id="rId30" Type="http://schemas.openxmlformats.org/officeDocument/2006/relationships/hyperlink" Target="https://base.garant.ru/12181539/" TargetMode="External"/><Relationship Id="rId31" Type="http://schemas.openxmlformats.org/officeDocument/2006/relationships/hyperlink" Target="https://base.garant.ru/12182530/" TargetMode="External"/><Relationship Id="rId32" Type="http://schemas.openxmlformats.org/officeDocument/2006/relationships/hyperlink" Target="http://www.pravo.gov.ru/" TargetMode="External"/><Relationship Id="rId33" Type="http://schemas.openxmlformats.org/officeDocument/2006/relationships/hyperlink" Target="https://www.garant.ru/products/ipo/prime/doc/74526876/#review" TargetMode="External"/><Relationship Id="rId34" Type="http://schemas.openxmlformats.org/officeDocument/2006/relationships/hyperlink" Target="http://www.pravo.gov.ru/" TargetMode="External"/><Relationship Id="rId35" Type="http://schemas.openxmlformats.org/officeDocument/2006/relationships/hyperlink" Target="https://www.garant.ru/products/ipo/prime/doc/406782496/" TargetMode="External"/><Relationship Id="rId36" Type="http://schemas.openxmlformats.org/officeDocument/2006/relationships/hyperlink" Target="http://www.pravo.gov.ru/" TargetMode="External"/><Relationship Id="rId37" Type="http://schemas.openxmlformats.org/officeDocument/2006/relationships/hyperlink" Target="https://base.garant.ru/74626876/" TargetMode="External"/><Relationship Id="rId38" Type="http://schemas.openxmlformats.org/officeDocument/2006/relationships/hyperlink" Target="http://www.pravo.gov.ru/" TargetMode="External"/><Relationship Id="rId39" Type="http://schemas.openxmlformats.org/officeDocument/2006/relationships/hyperlink" Target="https://npa.lenobl.ru/docs/governor/view/43356/" TargetMode="External"/><Relationship Id="rId40" Type="http://schemas.openxmlformats.org/officeDocument/2006/relationships/hyperlink" Target="http://www.pravo.gov.ru/" TargetMode="External"/><Relationship Id="rId41" Type="http://schemas.openxmlformats.org/officeDocument/2006/relationships/hyperlink" Target="https://base.garant.ru/10105807/" TargetMode="External"/><Relationship Id="rId42" Type="http://schemas.openxmlformats.org/officeDocument/2006/relationships/hyperlink" Target="https://base.garant.ru/185213/" TargetMode="External"/><Relationship Id="rId43" Type="http://schemas.openxmlformats.org/officeDocument/2006/relationships/hyperlink" Target="https://base.garant.ru/10164358/" TargetMode="External"/><Relationship Id="rId44" Type="http://schemas.openxmlformats.org/officeDocument/2006/relationships/hyperlink" Target="https://base.garant.ru/10103670/" TargetMode="External"/><Relationship Id="rId45" Type="http://schemas.openxmlformats.org/officeDocument/2006/relationships/hyperlink" Target="https://base.garant.ru/178792/" TargetMode="External"/><Relationship Id="rId46" Type="http://schemas.openxmlformats.org/officeDocument/2006/relationships/hyperlink" Target="https://base.garant.ru/179742/" TargetMode="External"/><Relationship Id="rId47" Type="http://schemas.openxmlformats.org/officeDocument/2006/relationships/hyperlink" Target="https://base.garant.ru/12181539/" TargetMode="External"/><Relationship Id="rId48" Type="http://schemas.openxmlformats.org/officeDocument/2006/relationships/hyperlink" Target="https://base.garant.ru/12182530/" TargetMode="External"/><Relationship Id="rId49" Type="http://schemas.openxmlformats.org/officeDocument/2006/relationships/hyperlink" Target="http://www.pravo.gov.ru/" TargetMode="External"/><Relationship Id="rId50" Type="http://schemas.openxmlformats.org/officeDocument/2006/relationships/hyperlink" Target="https://www.garant.ru/products/ipo/prime/doc/74526876/#review" TargetMode="External"/><Relationship Id="rId51" Type="http://schemas.openxmlformats.org/officeDocument/2006/relationships/hyperlink" Target="http://www.pravo.gov.ru/" TargetMode="External"/><Relationship Id="rId52" Type="http://schemas.openxmlformats.org/officeDocument/2006/relationships/hyperlink" Target="https://base.garant.ru/71433920/" TargetMode="External"/><Relationship Id="rId53" Type="http://schemas.openxmlformats.org/officeDocument/2006/relationships/hyperlink" Target="http://www.pravo.gov.ru/" TargetMode="External"/><Relationship Id="rId54" Type="http://schemas.openxmlformats.org/officeDocument/2006/relationships/hyperlink" Target="https://base.garant.ru/10100845/" TargetMode="External"/><Relationship Id="rId55" Type="http://schemas.openxmlformats.org/officeDocument/2006/relationships/hyperlink" Target="https://base.garant.ru/102510/" TargetMode="External"/><Relationship Id="rId56" Type="http://schemas.openxmlformats.org/officeDocument/2006/relationships/hyperlink" Target="https://base.garant.ru/172320/#friends" TargetMode="External"/><Relationship Id="rId57" Type="http://schemas.openxmlformats.org/officeDocument/2006/relationships/hyperlink" Target="https://base.garant.ru/180843/" TargetMode="External"/><Relationship Id="rId58" Type="http://schemas.openxmlformats.org/officeDocument/2006/relationships/hyperlink" Target="https://base.garant.ru/186742/" TargetMode="External"/><Relationship Id="rId59" Type="http://schemas.openxmlformats.org/officeDocument/2006/relationships/hyperlink" Target="https://base.garant.ru/193711/" TargetMode="External"/><Relationship Id="rId60" Type="http://schemas.openxmlformats.org/officeDocument/2006/relationships/hyperlink" Target="https://www.garant.ru/products/ipo/prime/doc/74174592/" TargetMode="External"/><Relationship Id="rId61" Type="http://schemas.openxmlformats.org/officeDocument/2006/relationships/hyperlink" Target="http://www.pravo.gov.ru/" TargetMode="External"/><Relationship Id="rId62" Type="http://schemas.openxmlformats.org/officeDocument/2006/relationships/hyperlink" Target="https://www.garant.ru/products/ipo/prime/doc/71222832/" TargetMode="External"/><Relationship Id="rId63" Type="http://schemas.openxmlformats.org/officeDocument/2006/relationships/hyperlink" Target="http://www.pravo.gov.ru/" TargetMode="External"/><Relationship Id="rId64" Type="http://schemas.openxmlformats.org/officeDocument/2006/relationships/hyperlink" Target="https://www.garant.ru/products/ipo/prime/doc/74485010/" TargetMode="External"/><Relationship Id="rId65" Type="http://schemas.openxmlformats.org/officeDocument/2006/relationships/hyperlink" Target="http://www.pravo.gov.ru/" TargetMode="External"/><Relationship Id="rId66" Type="http://schemas.openxmlformats.org/officeDocument/2006/relationships/hyperlink" Target="https://www.garant.ru/products/ipo/prime/doc/74993644/" TargetMode="External"/><Relationship Id="rId67" Type="http://schemas.openxmlformats.org/officeDocument/2006/relationships/hyperlink" Target="http://www.pravo.gov.ru/" TargetMode="External"/><Relationship Id="rId68" Type="http://schemas.openxmlformats.org/officeDocument/2006/relationships/hyperlink" Target="https://base.garant.ru/43435672/" TargetMode="External"/><Relationship Id="rId69" Type="http://schemas.openxmlformats.org/officeDocument/2006/relationships/hyperlink" Target="http://www.lenobl.ru/authorities/npa_s" TargetMode="External"/><Relationship Id="rId70" Type="http://schemas.openxmlformats.org/officeDocument/2006/relationships/hyperlink" Target="http://publication.pravo.gov.ru/" TargetMode="External"/><Relationship Id="rId71" Type="http://schemas.openxmlformats.org/officeDocument/2006/relationships/hyperlink" Target="https://www.garant.ru/hotlaw/leningrad/1635335/" TargetMode="External"/><Relationship Id="rId72" Type="http://schemas.openxmlformats.org/officeDocument/2006/relationships/hyperlink" Target="http://npa47.ru/docs/governor/" TargetMode="External"/><Relationship Id="rId73" Type="http://schemas.openxmlformats.org/officeDocument/2006/relationships/hyperlink" Target="http://publication.pravo.gov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cp:revision>90</cp:revision>
  <dcterms:created xsi:type="dcterms:W3CDTF">2019-08-14T08:43:00Z</dcterms:created>
  <dcterms:modified xsi:type="dcterms:W3CDTF">2023-12-11T13:37:44Z</dcterms:modified>
  <cp:version>786432</cp:version>
</cp:coreProperties>
</file>