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513E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513E6" w:rsidRDefault="00583F0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3E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13E6" w:rsidRDefault="00583F0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16.04.2021 N 604</w:t>
            </w:r>
            <w:r>
              <w:rPr>
                <w:sz w:val="48"/>
              </w:rPr>
              <w:br/>
              <w:t>(ред. от 17.08.2022)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  <w:r>
              <w:rPr>
                <w:sz w:val="48"/>
              </w:rPr>
              <w:br/>
              <w:t>(с изм. и доп., вступ. в силу с 22.09.2022)</w:t>
            </w:r>
          </w:p>
        </w:tc>
      </w:tr>
      <w:tr w:rsidR="002513E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13E6" w:rsidRDefault="00583F09">
            <w:pPr>
              <w:pStyle w:val="ConsPlusTitlePage0"/>
              <w:jc w:val="center"/>
            </w:pPr>
            <w:r>
              <w:rPr>
                <w:sz w:val="28"/>
              </w:rPr>
              <w:t>Документ пр</w:t>
            </w:r>
            <w:r>
              <w:rPr>
                <w:sz w:val="28"/>
              </w:rPr>
              <w:t xml:space="preserve">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2513E6" w:rsidRDefault="002513E6">
      <w:pPr>
        <w:pStyle w:val="ConsPlusNormal0"/>
        <w:sectPr w:rsidR="002513E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513E6" w:rsidRDefault="002513E6">
      <w:pPr>
        <w:pStyle w:val="ConsPlusNormal0"/>
        <w:jc w:val="both"/>
        <w:outlineLvl w:val="0"/>
      </w:pPr>
    </w:p>
    <w:p w:rsidR="002513E6" w:rsidRDefault="00583F0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2513E6" w:rsidRDefault="002513E6">
      <w:pPr>
        <w:pStyle w:val="ConsPlusTitle0"/>
        <w:jc w:val="center"/>
      </w:pPr>
    </w:p>
    <w:p w:rsidR="002513E6" w:rsidRDefault="00583F09">
      <w:pPr>
        <w:pStyle w:val="ConsPlusTitle0"/>
        <w:jc w:val="center"/>
      </w:pPr>
      <w:r>
        <w:t>ПОСТАНОВЛЕНИЕ</w:t>
      </w:r>
    </w:p>
    <w:p w:rsidR="002513E6" w:rsidRDefault="00583F09">
      <w:pPr>
        <w:pStyle w:val="ConsPlusTitle0"/>
        <w:jc w:val="center"/>
      </w:pPr>
      <w:r>
        <w:t>от 16 апреля 2021 г. N 604</w:t>
      </w:r>
    </w:p>
    <w:p w:rsidR="002513E6" w:rsidRDefault="002513E6">
      <w:pPr>
        <w:pStyle w:val="ConsPlusTitle0"/>
        <w:jc w:val="center"/>
      </w:pPr>
    </w:p>
    <w:p w:rsidR="002513E6" w:rsidRDefault="00583F09">
      <w:pPr>
        <w:pStyle w:val="ConsPlusTitle0"/>
        <w:jc w:val="center"/>
      </w:pPr>
      <w:r>
        <w:t>ОБ УТВЕРЖДЕНИИ ПРАВИЛ</w:t>
      </w:r>
    </w:p>
    <w:p w:rsidR="002513E6" w:rsidRDefault="00583F09">
      <w:pPr>
        <w:pStyle w:val="ConsPlusTitle0"/>
        <w:jc w:val="center"/>
      </w:pPr>
      <w:r>
        <w:t>ФОРМИРОВАНИЯ И ВЕДЕНИЯ ЕДИНОГО РЕЕСТРА КОНТРОЛЬНЫХ</w:t>
      </w:r>
    </w:p>
    <w:p w:rsidR="002513E6" w:rsidRDefault="00583F09">
      <w:pPr>
        <w:pStyle w:val="ConsPlusTitle0"/>
        <w:jc w:val="center"/>
      </w:pPr>
      <w:r>
        <w:t>(НАДЗОРНЫХ) МЕРОПРИЯТИЙ И О ВНЕСЕНИИ ИЗМЕНЕНИЯ</w:t>
      </w:r>
    </w:p>
    <w:p w:rsidR="002513E6" w:rsidRDefault="00583F09">
      <w:pPr>
        <w:pStyle w:val="ConsPlusTitle0"/>
        <w:jc w:val="center"/>
      </w:pPr>
      <w:r>
        <w:t>В ПОСТАНОВЛЕНИЕ ПРАВИТЕЛЬСТВА РОССИЙСКОЙ ФЕДЕРАЦИИ</w:t>
      </w:r>
    </w:p>
    <w:p w:rsidR="002513E6" w:rsidRDefault="00583F09">
      <w:pPr>
        <w:pStyle w:val="ConsPlusTitle0"/>
        <w:jc w:val="center"/>
      </w:pPr>
      <w:r>
        <w:t>ОТ 28 А</w:t>
      </w:r>
      <w:r>
        <w:t>ПРЕЛЯ 2015 Г. N 415</w:t>
      </w:r>
    </w:p>
    <w:p w:rsidR="002513E6" w:rsidRDefault="002513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51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16.04.2021 </w:t>
            </w:r>
            <w:hyperlink w:anchor="P22" w:tooltip="5. Абзац второй пункта 10 Правил, утвержденных настоящим постановлением, действует до 1 июля 2022 г.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9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 xml:space="preserve">, от 30.04.2022 </w:t>
            </w:r>
            <w:hyperlink r:id="rId1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17.08.2022 </w:t>
            </w:r>
            <w:hyperlink r:id="rId11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</w:tr>
    </w:tbl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</w:t>
      </w:r>
      <w:r>
        <w:t xml:space="preserve">адзоре) и муниципальном контроле в Российской Федерации" и </w:t>
      </w:r>
      <w:hyperlink r:id="rId13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</w:t>
      </w:r>
      <w:r>
        <w:t>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2. </w:t>
      </w:r>
      <w:hyperlink r:id="rId14" w:tooltip="Постановление Правительства РФ от 28.04.2015 N 415 (ред. от 31.10.2019) &quot;О Правилах формирования и ведения единого реестра проверок&quot; ------------ Недействующая редакция {КонсультантПлюс}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</w:t>
      </w:r>
      <w:r>
        <w:t xml:space="preserve"> 2015, N 19, ст. 2825), изложить в следующей редакции: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</w:t>
      </w:r>
      <w:r>
        <w:t>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</w:t>
      </w:r>
      <w:r>
        <w:t>верок по согласованию с Министерством экономического развития Российской Федерации.".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</w:t>
      </w:r>
      <w:r>
        <w:t>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</w:t>
      </w:r>
      <w:r>
        <w:t>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</w:t>
      </w:r>
      <w:r>
        <w:t>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" w:name="P22"/>
      <w:bookmarkEnd w:id="1"/>
      <w:r>
        <w:t xml:space="preserve">5. </w:t>
      </w:r>
      <w:hyperlink w:anchor="P84" w:tooltip="Абзац утратил силу с 1 июля 2022 года. - Пункт 5 данного Постановления.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jc w:val="right"/>
      </w:pPr>
      <w:r>
        <w:t>Председатель Правительства</w:t>
      </w:r>
    </w:p>
    <w:p w:rsidR="002513E6" w:rsidRDefault="00583F09">
      <w:pPr>
        <w:pStyle w:val="ConsPlusNormal0"/>
        <w:jc w:val="right"/>
      </w:pPr>
      <w:r>
        <w:t>Российской Федерации</w:t>
      </w:r>
    </w:p>
    <w:p w:rsidR="002513E6" w:rsidRDefault="00583F09">
      <w:pPr>
        <w:pStyle w:val="ConsPlusNormal0"/>
        <w:jc w:val="right"/>
      </w:pPr>
      <w:r>
        <w:t>М.МИШУСТИН</w:t>
      </w: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jc w:val="right"/>
        <w:outlineLvl w:val="0"/>
      </w:pPr>
      <w:r>
        <w:t>Утверждены</w:t>
      </w:r>
    </w:p>
    <w:p w:rsidR="002513E6" w:rsidRDefault="00583F09">
      <w:pPr>
        <w:pStyle w:val="ConsPlusNormal0"/>
        <w:jc w:val="right"/>
      </w:pPr>
      <w:r>
        <w:t>постановлением Пра</w:t>
      </w:r>
      <w:r>
        <w:t>вительства</w:t>
      </w:r>
    </w:p>
    <w:p w:rsidR="002513E6" w:rsidRDefault="00583F09">
      <w:pPr>
        <w:pStyle w:val="ConsPlusNormal0"/>
        <w:jc w:val="right"/>
      </w:pPr>
      <w:r>
        <w:t>Российской Федерации</w:t>
      </w:r>
    </w:p>
    <w:p w:rsidR="002513E6" w:rsidRDefault="00583F09">
      <w:pPr>
        <w:pStyle w:val="ConsPlusNormal0"/>
        <w:jc w:val="right"/>
      </w:pPr>
      <w:r>
        <w:t>от 16 апреля 2021 г. N 604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</w:pPr>
      <w:bookmarkStart w:id="2" w:name="P37"/>
      <w:bookmarkEnd w:id="2"/>
      <w:r>
        <w:t>ПРАВИЛА</w:t>
      </w:r>
    </w:p>
    <w:p w:rsidR="002513E6" w:rsidRDefault="00583F09">
      <w:pPr>
        <w:pStyle w:val="ConsPlusTitle0"/>
        <w:jc w:val="center"/>
      </w:pPr>
      <w:r>
        <w:t>ФОРМИРОВАНИЯ И ВЕДЕНИЯ ЕДИНОГО РЕЕСТРА КОНТРОЛЬНЫХ</w:t>
      </w:r>
    </w:p>
    <w:p w:rsidR="002513E6" w:rsidRDefault="00583F09">
      <w:pPr>
        <w:pStyle w:val="ConsPlusTitle0"/>
        <w:jc w:val="center"/>
      </w:pPr>
      <w:r>
        <w:t>(НАДЗОРНЫХ) МЕРОПРИЯТИЙ</w:t>
      </w:r>
    </w:p>
    <w:p w:rsidR="002513E6" w:rsidRDefault="002513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51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16.04.2021 </w:t>
            </w:r>
            <w:hyperlink w:anchor="P22" w:tooltip="5. Абзац второй пункта 10 Правил, утвержденных настоящим постановлением, действует до 1 июля 2022 г.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5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 xml:space="preserve">, от 30.04.2022 </w:t>
            </w:r>
            <w:hyperlink r:id="rId1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17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</w:tr>
    </w:tbl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I. Общие положения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</w:t>
      </w:r>
      <w:r>
        <w:t>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3. Понятия, испо</w:t>
      </w:r>
      <w:r>
        <w:t xml:space="preserve">льзуемые в настоящих Правилах, применяются в значениях, указанных в Федеральном </w:t>
      </w:r>
      <w:hyperlink r:id="rId1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</w:t>
      </w:r>
      <w:r>
        <w:t xml:space="preserve"> закон).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</w:t>
      </w:r>
      <w:r>
        <w:t>ии и иными нормативными правовыми актами.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</w:t>
      </w:r>
      <w:r>
        <w:t>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II. Виды сведений единого реестра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bookmarkStart w:id="3" w:name="P54"/>
      <w:bookmarkEnd w:id="3"/>
      <w:r>
        <w:t>5. Единый реестр включает в себя следующие сведения: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" w:name="P55"/>
      <w:bookmarkEnd w:id="4"/>
      <w:r>
        <w:t>а) прово</w:t>
      </w:r>
      <w:r>
        <w:t xml:space="preserve">димые контрольными (надзорными) органами контрольные (надзорные) мероприятия, профилактические мероприятия согласно </w:t>
      </w:r>
      <w:hyperlink w:anchor="P182" w:tooltip="СОСТАВ СВЕДЕНИЙ И СРОКИ">
        <w:r>
          <w:rPr>
            <w:color w:val="0000FF"/>
          </w:rPr>
          <w:t>приложению</w:t>
        </w:r>
      </w:hyperlink>
      <w:r>
        <w:t>;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б) принятые контрольными (надзорными) органами меры по пресечению выявленных нарушений обязательных требований, устранению их последствий и (ил</w:t>
      </w:r>
      <w:r>
        <w:t xml:space="preserve">и) по восстановлению правового положения, существовавшего до таких нарушений, в соответствии с </w:t>
      </w:r>
      <w:hyperlink r:id="rId2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частями 2</w:t>
        </w:r>
      </w:hyperlink>
      <w:r>
        <w:t xml:space="preserve"> и </w:t>
      </w:r>
      <w:hyperlink r:id="rId2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" w:name="P59"/>
      <w:bookmarkEnd w:id="5"/>
      <w:r>
        <w:t>г) решения контрольного (надзорного) орган</w:t>
      </w:r>
      <w:r>
        <w:t xml:space="preserve">а, принятые по результатам контрольных (надзорных) </w:t>
      </w:r>
      <w:r>
        <w:lastRenderedPageBreak/>
        <w:t>мероприятий, и сведения об их исполнении контролируемыми лицами;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" w:name="P60"/>
      <w:bookmarkEnd w:id="6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</w:t>
      </w:r>
      <w:r>
        <w:t xml:space="preserve"> год, а также внесение в него изменений;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</w:t>
      </w:r>
      <w:r>
        <w:t>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з) жалобы на решения контрольных (надз</w:t>
      </w:r>
      <w:r>
        <w:t>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</w:t>
      </w:r>
      <w:r>
        <w:t xml:space="preserve"> результат ее рассмотрения;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</w:t>
      </w:r>
      <w:r>
        <w:t>а собой отмену или изменение соответственно акта или решения.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III. Порядок внесения сведений в единый реестр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82" w:tooltip="СОСТАВ СВЕДЕНИЙ И СРОКИ">
        <w:r>
          <w:rPr>
            <w:color w:val="0000FF"/>
          </w:rPr>
          <w:t>приложении</w:t>
        </w:r>
      </w:hyperlink>
      <w:r>
        <w:t xml:space="preserve"> к настоящим</w:t>
      </w:r>
      <w:r>
        <w:t xml:space="preserve"> Правилам.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4" w:tooltip="5. Единый реестр включает в себя следующие сведения: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</w:t>
      </w:r>
      <w:r>
        <w:t>ведется единый реестр, но не позднее 3 рабочих дней со дня восстановления.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</w:t>
      </w:r>
      <w:r>
        <w:t>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</w:t>
      </w:r>
      <w:r>
        <w:t>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</w:t>
      </w:r>
      <w:r>
        <w:t>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Номер электронного паспорта профилактического мероприятия, контр</w:t>
      </w:r>
      <w:r>
        <w:t>ольного (надзорного) мероприятия присваивается однократно и не может быть изменен, а также использоваться повторно.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lastRenderedPageBreak/>
        <w:t>1-я часть - дв</w:t>
      </w:r>
      <w:r>
        <w:t>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</w:t>
      </w:r>
      <w:r>
        <w:t>да региона указывается значение "00");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3-я часть - три цифры, определяющие номер вида контроля (из справочника вид</w:t>
      </w:r>
      <w:r>
        <w:t>ов контроля, который формируется в автоматическом режиме из видов контроля, включенных в единый реестр видов контроля);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</w:t>
      </w:r>
      <w:r>
        <w:t>ическом режиме из видов контроля, включенных в единый реестр видов контроля);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9. Внесение в единый реестр сведений о принятых контр</w:t>
      </w:r>
      <w:r>
        <w:t>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</w:t>
      </w:r>
      <w:r>
        <w:t>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</w:t>
      </w:r>
      <w:r>
        <w:t>ического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</w:t>
      </w:r>
      <w:r>
        <w:t xml:space="preserve">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7" w:name="P84"/>
      <w:bookmarkEnd w:id="7"/>
      <w:r>
        <w:t xml:space="preserve">Абзац утратил силу с 1 июля 2022 года. - </w:t>
      </w:r>
      <w:hyperlink w:anchor="P22" w:tooltip="5. Абзац второй пункта 10 Правил, утвержденных настоящим постановлением, действует до 1 июля 2022 г.">
        <w:r>
          <w:rPr>
            <w:color w:val="0000FF"/>
          </w:rPr>
          <w:t>Пункт 5</w:t>
        </w:r>
      </w:hyperlink>
      <w:r>
        <w:t xml:space="preserve"> данного Постановления.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</w:t>
      </w:r>
      <w:r>
        <w:t xml:space="preserve">ения о нарушенных обязательных требованиях, предусмотренные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</w:t>
      </w:r>
      <w:r>
        <w:t>й обязательных требований.</w:t>
      </w:r>
    </w:p>
    <w:p w:rsidR="002513E6" w:rsidRDefault="002513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51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E6" w:rsidRDefault="00583F0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13E6" w:rsidRDefault="00583F09">
            <w:pPr>
              <w:pStyle w:val="ConsPlusNormal0"/>
              <w:jc w:val="both"/>
            </w:pPr>
            <w:r>
              <w:rPr>
                <w:color w:val="392C69"/>
              </w:rPr>
              <w:t xml:space="preserve">С </w:t>
            </w:r>
            <w:hyperlink r:id="rId2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01.01.2023</w:t>
              </w:r>
            </w:hyperlink>
            <w:r>
              <w:rPr>
                <w:color w:val="392C69"/>
              </w:rPr>
              <w:t xml:space="preserve"> Правила дополняются п. 10(1) (</w:t>
            </w:r>
            <w:hyperlink r:id="rId2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30.04.2022 N 786).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</w:tr>
    </w:tbl>
    <w:p w:rsidR="002513E6" w:rsidRDefault="00583F09">
      <w:pPr>
        <w:pStyle w:val="ConsPlusNormal0"/>
        <w:spacing w:before="260"/>
        <w:ind w:firstLine="540"/>
        <w:jc w:val="both"/>
      </w:pPr>
      <w:r>
        <w:t xml:space="preserve">10(2). Информация о контрольном (надзорном) мероприятии считается внесенной в единый реестр для целей </w:t>
      </w:r>
      <w:hyperlink r:id="rId2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части 4 статьи 19</w:t>
        </w:r>
      </w:hyperlink>
      <w:r>
        <w:t xml:space="preserve"> Федерального закона после утверждения электронного п</w:t>
      </w:r>
      <w:r>
        <w:t>аспорта соответствующего контрольного (надзорного) мероприятия путем наложения электронной цифровой подписи и при необходимости его согласования с органами прокуратуры.</w:t>
      </w:r>
    </w:p>
    <w:p w:rsidR="002513E6" w:rsidRDefault="00583F09">
      <w:pPr>
        <w:pStyle w:val="ConsPlusNormal0"/>
        <w:jc w:val="both"/>
      </w:pPr>
      <w:r>
        <w:t xml:space="preserve">(п. 10(2) введен </w:t>
      </w:r>
      <w:hyperlink r:id="rId2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8" w:name="P91"/>
      <w:bookmarkEnd w:id="8"/>
      <w:r>
        <w:t>11. При формировании электронного паспорта контрольного (надзорного) мероприятия, профилактического мероприятия используетс</w:t>
      </w:r>
      <w:r>
        <w:t>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lastRenderedPageBreak/>
        <w:t>виды контроля (включая номер и</w:t>
      </w:r>
      <w:r>
        <w:t xml:space="preserve"> наименование вида контроля);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должно</w:t>
      </w:r>
      <w:r>
        <w:t>сти уполномоченных принимать решения при осуществлении государственного контроля (надзора), муниципального контроля;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проверочные листы;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виды принимаемых решений;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контрольные (надзорные) органы;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типы, виды и подвиды объектов контроля.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справочник сведений о</w:t>
      </w:r>
      <w:r>
        <w:t xml:space="preserve"> нормативных правовых актах, содержащих обязательные требования (с указанием структурных единиц и их содержания);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справочник сведений об обязательных требованиях.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11(1). При за</w:t>
      </w:r>
      <w:r>
        <w:t xml:space="preserve">полнении электронного паспорта контрольного (надзорного) мероприятия выбор характера контрольного (надзорного) мероприятия (плановое, внеплановое) определяется на основании справочников единого реестра видов контроля, формируемых в отношении вида контроля </w:t>
      </w:r>
      <w:r>
        <w:t>и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(п. 11(1) введен </w:t>
      </w:r>
      <w:hyperlink r:id="rId2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</w:t>
      </w:r>
      <w:r>
        <w:t>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9" w:name="P107"/>
      <w:bookmarkEnd w:id="9"/>
      <w:r>
        <w:t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</w:t>
      </w:r>
      <w:r>
        <w:t xml:space="preserve">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</w:t>
      </w:r>
      <w:r>
        <w:t xml:space="preserve"> лиц и Единым государственным реестром индивидуальных предпринимателей.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</w:t>
      </w:r>
      <w:r>
        <w:t>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В отношении физических лиц - граждан Российской Федерации сведения вносятся в единый реестр контрольным (надзорным) органом в части фамилии, имени и отчества (при наличии) и идентификационного номера налогоплательщика или страхового номера индивидуального </w:t>
      </w:r>
      <w:r>
        <w:t>лицевого счета.</w:t>
      </w:r>
    </w:p>
    <w:p w:rsidR="002513E6" w:rsidRDefault="00583F09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0" w:name="P111"/>
      <w:bookmarkEnd w:id="10"/>
      <w:r>
        <w:t>12(1). Сведения о филиа</w:t>
      </w:r>
      <w:r>
        <w:t xml:space="preserve">лах иностранных юридических лиц в части наименования юридических лиц, </w:t>
      </w:r>
      <w:r>
        <w:lastRenderedPageBreak/>
        <w:t xml:space="preserve">идентификационного номера налогоплательщика, адреса (места нахождения) на территории Российской Федерации, а также кодов Общероссийского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филиалов, представительств иностранн</w:t>
      </w:r>
      <w:r>
        <w:t>ых юридических лиц.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номер з</w:t>
      </w:r>
      <w:r>
        <w:t>аписи об аккредитации в государственном реестре аккредитованных филиалов, представительств иностранных юридических лиц контролируемого лица.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об иностранных юридических лицах заполняются контрольным (надзорным) органом самостоятельно путем внесения</w:t>
      </w:r>
      <w:r>
        <w:t xml:space="preserve"> информации в текстовое поле либо посредством информационного взаимодействия единого реестра с иными справочниками (при наличии).</w:t>
      </w:r>
    </w:p>
    <w:p w:rsidR="002513E6" w:rsidRDefault="00583F09">
      <w:pPr>
        <w:pStyle w:val="ConsPlusNormal0"/>
        <w:jc w:val="both"/>
      </w:pPr>
      <w:r>
        <w:t xml:space="preserve">(п. 12(1) введен </w:t>
      </w:r>
      <w:hyperlink r:id="rId3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1" w:name="P115"/>
      <w:bookmarkEnd w:id="11"/>
      <w:r>
        <w:t>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</w:t>
      </w:r>
      <w:r>
        <w:t>убъекта малого или среднего предпринимательства (микропредприятие, малое предприятие или среднее предприятие), формируются в едином реестре на основе информации, предоставляемой в единый реестр исключительно посредством информационного взаимодействия едино</w:t>
      </w:r>
      <w:r>
        <w:t>го реестра с единым реестром субъектов малого и среднего предпринимательства.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</w:t>
      </w:r>
      <w:r>
        <w:t>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</w:t>
      </w:r>
      <w:r>
        <w:t xml:space="preserve">е обеспечивает невозможность внесения сведений в единый реестр с нарушением порядка, приведенного в </w:t>
      </w:r>
      <w:hyperlink w:anchor="P191" w:tooltip="Источник (в том числе форма заполнения, справочники)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</w:t>
      </w:r>
      <w:r>
        <w:t>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15. Основания и порядок подключения к единому реестру информационных сис</w:t>
      </w:r>
      <w:r>
        <w:t>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</w:t>
      </w:r>
      <w:r>
        <w:t xml:space="preserve">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</w:t>
      </w:r>
      <w:r>
        <w:t xml:space="preserve">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Функционал по внесению информации через личный кабинет и посредств</w:t>
      </w:r>
      <w:r>
        <w:t>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16. Документы конт</w:t>
      </w:r>
      <w:r>
        <w:t>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</w:t>
      </w:r>
      <w:r>
        <w:t xml:space="preserve"> </w:t>
      </w:r>
      <w:hyperlink r:id="rId3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3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</w:t>
      </w:r>
      <w:r>
        <w:t>й подписи.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lastRenderedPageBreak/>
        <w:t>17. В целях формирования единого реестра контрольные (надзорные) органы: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2" w:name="P123"/>
      <w:bookmarkEnd w:id="12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б) определ</w:t>
      </w:r>
      <w:r>
        <w:t xml:space="preserve">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</w:t>
      </w:r>
      <w:hyperlink w:anchor="P123" w:tooltip="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г) организуют получение ответственными лицами сертификатов ключей провер</w:t>
      </w:r>
      <w:r>
        <w:t>ки электронной подписи и ключей электронной подписи;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</w:t>
      </w:r>
      <w:r>
        <w:t xml:space="preserve">ые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</w:t>
      </w:r>
      <w:r>
        <w:t>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</w:t>
      </w:r>
      <w:r>
        <w:t>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</w:t>
      </w:r>
      <w:r>
        <w:t>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</w:t>
      </w:r>
      <w:r>
        <w:t>яться иной способ доступа в единый реестр.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</w:t>
      </w:r>
      <w:r>
        <w:t xml:space="preserve">ие в порядке, установленном Федеральным </w:t>
      </w:r>
      <w:hyperlink r:id="rId3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19. Контрольные (надзорные) органы, руководител</w:t>
      </w:r>
      <w:r>
        <w:t>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</w:t>
      </w:r>
      <w:r>
        <w:t>ции.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IV. Порядок предоставления доступа к сведениям,</w:t>
      </w:r>
    </w:p>
    <w:p w:rsidR="002513E6" w:rsidRDefault="00583F09">
      <w:pPr>
        <w:pStyle w:val="ConsPlusTitle0"/>
        <w:jc w:val="center"/>
      </w:pPr>
      <w:r>
        <w:t>содержащимся в едином реестре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</w:t>
      </w:r>
      <w:r>
        <w:t>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</w:t>
      </w:r>
      <w:r>
        <w:t>атором единого реестра.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3" w:name="P136"/>
      <w:bookmarkEnd w:id="13"/>
      <w:r>
        <w:t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</w:t>
      </w:r>
      <w:r>
        <w:t>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</w:t>
      </w:r>
      <w:r>
        <w:t xml:space="preserve">упе, предусмотренным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Правилам, </w:t>
      </w:r>
      <w:r>
        <w:lastRenderedPageBreak/>
        <w:t>вне зависимости от времени предоставления такого доступа.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</w:t>
      </w:r>
      <w:r>
        <w:t>едерации по защите прав предпринимателей имеют неограниченный доступ к сведениям, содержащимся в едином реестре.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4" w:name="P139"/>
      <w:bookmarkEnd w:id="14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</w:t>
      </w:r>
      <w:r>
        <w:t>изованного доступа в федеральной государственной информационной системе "Единый портал государственных и муниципальных услуг (функций)" (далее - единый портал) и (или) на региональный портал государственных и муниципальных услуг (далее - региональный порта</w:t>
      </w:r>
      <w:r>
        <w:t>л) и (или) в личный кабинет контролируемого лица в ведомственных информационных системах.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23(1). Контрольный (надзорный) орган вправе предоставлять всю информацию о профилактическом мероприятии, контрольном (надзорном) мероприятии, содержащуюся в едином реестре, другому контрольному (надзорному) орган</w:t>
      </w:r>
      <w:r>
        <w:t>у: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а) путем направления прямой ссылки на электронный паспорт соответствующего профилактического мероприятия, контрольного (надзорного) мероприятия;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б) путем указания основного государственного регистрационного номера соответствующего органа либо выбора из </w:t>
      </w:r>
      <w:r>
        <w:t>перечня органов, которым ранее контрольным (надзорным) органом, предоставляющим информацию, предоставлялся доступ к электронному паспорту соответствующего мероприятия, после чего органам, которым предоставляется информация, предоставляется доступ к электро</w:t>
      </w:r>
      <w:r>
        <w:t>нному паспорту соответствующего профилактического мероприятия,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(п. 23(1) введен </w:t>
      </w:r>
      <w:hyperlink r:id="rId3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4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4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контролируем</w:t>
      </w:r>
      <w:r>
        <w:t xml:space="preserve">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82" w:tooltip="СОСТАВ СВЕДЕНИЙ И СРОКИ">
        <w:r>
          <w:rPr>
            <w:color w:val="0000FF"/>
          </w:rPr>
          <w:t>приложении</w:t>
        </w:r>
      </w:hyperlink>
      <w:r>
        <w:t xml:space="preserve"> к настоящим Пр</w:t>
      </w:r>
      <w:r>
        <w:t>авилам.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</w:t>
      </w:r>
      <w:r>
        <w:t xml:space="preserve">вии с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</w:t>
      </w:r>
      <w:r>
        <w:t>оответствии с настоящими Правилами с использованием единой системы межведомственного информационного взаимодействия.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V. Порядок функционирования</w:t>
      </w:r>
    </w:p>
    <w:p w:rsidR="002513E6" w:rsidRDefault="00583F09">
      <w:pPr>
        <w:pStyle w:val="ConsPlusTitle0"/>
        <w:jc w:val="center"/>
      </w:pPr>
      <w:r>
        <w:t>и информационного взаимодействия единого реестра с иными</w:t>
      </w:r>
    </w:p>
    <w:p w:rsidR="002513E6" w:rsidRDefault="00583F09">
      <w:pPr>
        <w:pStyle w:val="ConsPlusTitle0"/>
        <w:jc w:val="center"/>
      </w:pPr>
      <w:r>
        <w:t>информационными системами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</w:t>
      </w:r>
      <w:r>
        <w:t>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</w:t>
      </w:r>
      <w:r>
        <w:t xml:space="preserve">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</w:t>
      </w:r>
      <w:r>
        <w:t>информационной системы с единым реестром.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lastRenderedPageBreak/>
        <w:t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</w:t>
      </w:r>
      <w:r>
        <w:t xml:space="preserve"> о профилактических мероприятиях, указанных в </w:t>
      </w:r>
      <w:hyperlink w:anchor="P55" w:tooltip="а) проводимые контрольными (надзорными) органами контрольные (надзорные) мероприятия, профилактические мероприятия согласно приложению;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Во</w:t>
      </w:r>
      <w:r>
        <w:t>зможность внесения изменений в электронный паспорт профилактического мероприятия, контрольного (надзорного) мероприятия предоставляется только тому контрольному (надзорному) органу или его территориальному органу, которым указанная информация была внесена.</w:t>
      </w:r>
      <w:r>
        <w:t xml:space="preserve"> При этом центральный аппарат контрольного (надзорного) органа вправе вносить изменения в информацию, внесенную его территориальным органом.</w:t>
      </w:r>
    </w:p>
    <w:p w:rsidR="002513E6" w:rsidRDefault="00583F09">
      <w:pPr>
        <w:pStyle w:val="ConsPlusNormal0"/>
        <w:jc w:val="both"/>
      </w:pPr>
      <w:r>
        <w:t xml:space="preserve">(абзац введен </w:t>
      </w:r>
      <w:hyperlink r:id="rId4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29. В целях исполнения </w:t>
      </w:r>
      <w:hyperlink w:anchor="P139" w:tooltip="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в федеральной государственной информационной системе &quot;Единый портал государственных и муниципальны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9" w:tooltip="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">
        <w:r>
          <w:rPr>
            <w:color w:val="0000FF"/>
          </w:rPr>
          <w:t>подпунктах "г"</w:t>
        </w:r>
      </w:hyperlink>
      <w:r>
        <w:t xml:space="preserve"> и </w:t>
      </w:r>
      <w:hyperlink w:anchor="P60" w:tooltip="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</w:t>
      </w:r>
      <w:r>
        <w:t xml:space="preserve">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82" w:tooltip="СОСТАВ СВЕДЕНИЙ И СРОКИ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30. Сведения о ходе рассмотрения жалоб на решения контрольных (надзорных) органов, действия (</w:t>
      </w:r>
      <w:r>
        <w:t>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</w:t>
      </w:r>
      <w:r>
        <w:t>темой "Типовое облачное решение по автоматизации контрольной (надзорной) деятельности".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31. Сведения, содержащиеся в едином реестре, </w:t>
      </w:r>
      <w:r>
        <w:t>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32. В </w:t>
      </w:r>
      <w:r>
        <w:t>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15" w:name="P162"/>
      <w:bookmarkEnd w:id="15"/>
      <w:r>
        <w:t>а) направления контрольными (надзорными) органами на согласование в органы прокуратуры плана проведения плановых контро</w:t>
      </w:r>
      <w:r>
        <w:t>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</w:t>
      </w:r>
      <w:r>
        <w:t>ведений, содержащих государственную или иную охраняемую законом тайну;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</w:t>
      </w:r>
      <w:r>
        <w:t xml:space="preserve">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62" w:tooltip="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  <w:outlineLvl w:val="1"/>
      </w:pPr>
      <w:r>
        <w:t>VI. Особенности функ</w:t>
      </w:r>
      <w:r>
        <w:t>ционирования единого реестра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б) фиксацию и отображение момента внесения сведений, содержащих</w:t>
      </w:r>
      <w:r>
        <w:t>ся в едином реестре;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</w:t>
      </w:r>
      <w:r>
        <w:lastRenderedPageBreak/>
        <w:t>системой контрольного (надзорного) органа).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34. При веден</w:t>
      </w:r>
      <w:r>
        <w:t>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</w:t>
      </w:r>
      <w:r>
        <w:t xml:space="preserve"> присваивается соответствующий статус).</w:t>
      </w: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jc w:val="right"/>
        <w:outlineLvl w:val="1"/>
      </w:pPr>
      <w:r>
        <w:t>Приложение</w:t>
      </w:r>
    </w:p>
    <w:p w:rsidR="002513E6" w:rsidRDefault="00583F09">
      <w:pPr>
        <w:pStyle w:val="ConsPlusNormal0"/>
        <w:jc w:val="right"/>
      </w:pPr>
      <w:r>
        <w:t>к Правилам формирования и ведения</w:t>
      </w:r>
    </w:p>
    <w:p w:rsidR="002513E6" w:rsidRDefault="00583F09">
      <w:pPr>
        <w:pStyle w:val="ConsPlusNormal0"/>
        <w:jc w:val="right"/>
      </w:pPr>
      <w:r>
        <w:t>единого реестра контрольных</w:t>
      </w:r>
    </w:p>
    <w:p w:rsidR="002513E6" w:rsidRDefault="00583F09">
      <w:pPr>
        <w:pStyle w:val="ConsPlusNormal0"/>
        <w:jc w:val="right"/>
      </w:pPr>
      <w:r>
        <w:t>(надзорных) мероприятий</w:t>
      </w: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Title0"/>
        <w:jc w:val="center"/>
      </w:pPr>
      <w:bookmarkStart w:id="16" w:name="P182"/>
      <w:bookmarkEnd w:id="16"/>
      <w:r>
        <w:t>СОСТАВ СВЕДЕНИЙ И СРОКИ</w:t>
      </w:r>
    </w:p>
    <w:p w:rsidR="002513E6" w:rsidRDefault="00583F09">
      <w:pPr>
        <w:pStyle w:val="ConsPlusTitle0"/>
        <w:jc w:val="center"/>
      </w:pPr>
      <w:r>
        <w:t>ИХ ВНЕСЕНИЯ В ЕДИНЫЙ РЕЕСТР КОНТРОЛЬНЫХ</w:t>
      </w:r>
    </w:p>
    <w:p w:rsidR="002513E6" w:rsidRDefault="00583F09">
      <w:pPr>
        <w:pStyle w:val="ConsPlusTitle0"/>
        <w:jc w:val="center"/>
      </w:pPr>
      <w:r>
        <w:t>(НАДЗОРНЫХ) МЕРОПРИЯТИЙ</w:t>
      </w:r>
    </w:p>
    <w:p w:rsidR="002513E6" w:rsidRDefault="002513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51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15.07.2021 </w:t>
            </w:r>
            <w:hyperlink r:id="rId44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>,</w:t>
            </w:r>
          </w:p>
          <w:p w:rsidR="002513E6" w:rsidRDefault="00583F0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30.04.2022 </w:t>
            </w:r>
            <w:hyperlink r:id="rId4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17.08.2022 </w:t>
            </w:r>
            <w:hyperlink r:id="rId46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</w:tr>
    </w:tbl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sectPr w:rsidR="002513E6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2513E6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513E6" w:rsidRDefault="00583F09">
            <w:pPr>
              <w:pStyle w:val="ConsPlusNormal0"/>
              <w:jc w:val="center"/>
            </w:pPr>
            <w:bookmarkStart w:id="17" w:name="P190"/>
            <w:bookmarkEnd w:id="17"/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2513E6" w:rsidRDefault="00583F09">
            <w:pPr>
              <w:pStyle w:val="ConsPlusNormal0"/>
              <w:jc w:val="center"/>
            </w:pPr>
            <w:bookmarkStart w:id="18" w:name="P191"/>
            <w:bookmarkEnd w:id="18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513E6" w:rsidRDefault="00583F09">
            <w:pPr>
              <w:pStyle w:val="ConsPlusNormal0"/>
              <w:jc w:val="center"/>
            </w:pPr>
            <w:r>
              <w:t>Статус отображения в публичном доступе</w:t>
            </w:r>
          </w:p>
          <w:p w:rsidR="002513E6" w:rsidRDefault="00583F09">
            <w:pPr>
              <w:pStyle w:val="ConsPlusNormal0"/>
              <w:jc w:val="center"/>
            </w:pPr>
            <w:r>
              <w:t>(1 - виден всем;</w:t>
            </w:r>
          </w:p>
          <w:p w:rsidR="002513E6" w:rsidRDefault="00583F09">
            <w:pPr>
              <w:pStyle w:val="ConsPlusNormal0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</w:t>
            </w:r>
            <w:r>
              <w:t>иципальных услуг или в иной информационной системе);</w:t>
            </w:r>
          </w:p>
          <w:p w:rsidR="002513E6" w:rsidRDefault="00583F09">
            <w:pPr>
              <w:pStyle w:val="ConsPlusNormal0"/>
              <w:jc w:val="center"/>
            </w:pPr>
            <w:r>
              <w:t>3 - не виден до окончания события (после окончания виден всем). Особенности указанного статуса также могут быть установлены сносками к настоящему приложению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Внесение (1 - без указанных данных, внесенных </w:t>
            </w:r>
            <w:r>
              <w:t xml:space="preserve">в срок, указанный в </w:t>
            </w:r>
            <w:hyperlink w:anchor="P190" w:tooltip="Срок внесения">
              <w:r>
                <w:rPr>
                  <w:color w:val="0000FF"/>
                </w:rPr>
                <w:t>графе второй</w:t>
              </w:r>
            </w:hyperlink>
            <w:r>
              <w:t>, невозможно сохранение; 2 - данные вносятся при наличии)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982" w:tooltip="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Контрольный (надзорный) орган </w:t>
            </w:r>
            <w:hyperlink w:anchor="P1983" w:tooltip="&lt;1-1&gt; Здесь и далее в случае изменения контрольного (надзорного) органа или его наименования до момента завершения планового контрольного (надзорного) мероприятия, профилактического мероприятия (или в случае внесения изменений в электронный паспорт мероприятия">
              <w:r>
                <w:rPr>
                  <w:color w:val="0000FF"/>
                </w:rPr>
                <w:t>&lt;1-1&gt;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видов контроля, который формируется в автоматическом режиме из видов контроля, включенных в единый реестр видов контроля, с применением справочных значений, содержащихся в едином реест</w:t>
            </w:r>
            <w:r>
              <w:t xml:space="preserve">ре видов контроля, предусмотренных </w:t>
            </w:r>
            <w:hyperlink w:anchor="P91" w:tooltip="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985" w:tooltip="&lt;2&gt; Здесь и далее в части контрольных (надзорных) органов применительно к конкретному виду контроля (надзора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5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единого реестра видов контроля </w:t>
            </w:r>
            <w:hyperlink w:anchor="P1986" w:tooltip="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объявления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5 в ред. </w:t>
            </w:r>
            <w:hyperlink r:id="rId5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контролируемом лице </w:t>
            </w:r>
            <w:hyperlink w:anchor="P1987" w:tooltip="&lt;4&gt; Здесь и далее в отношении контролируемого лица, а также владельца (пользователя) производственного объекта указываются: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заполняются путем выбора типа контролируемого лица (справочник единого реестра видов контроля) и </w:t>
            </w:r>
            <w:r>
              <w:t xml:space="preserve">последующего заполнения необходимых полей </w:t>
            </w:r>
            <w:hyperlink w:anchor="P2015" w:tooltip="&lt;4-1&gt; Здесь и далее информационное взаимодействие осуществляется в порядке, предусмотренном пунктами 12 и 12(1) Правил.">
              <w:r>
                <w:rPr>
                  <w:color w:val="0000FF"/>
                </w:rPr>
                <w:t>&lt;4-1&gt;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</w:t>
            </w:r>
            <w:hyperlink w:anchor="P2027" w:tooltip="&lt;5&gt; Здесь и далее адрес регистрации индивидуального предпринимателя - имеет статус &quot;2&quot;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5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7 </w:t>
                  </w:r>
                  <w:hyperlink r:id="rId5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позднее. О возможности применения до 01.08.2023 см. </w:t>
                  </w:r>
                  <w:hyperlink r:id="rId5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в случае указания конкретного объекта контроля - заполняются из справочника единого реестра видов контроля </w:t>
            </w:r>
            <w:hyperlink w:anchor="P2025" w:tooltip="&lt;4-2&gt; Здесь и далее указание конкретного объекта контроля производится из справочника единого реестра видов контроля либо путем заполнения текстового поля. В случае осуществления планового контрольного (надзорного) мероприятия заполнение поля допускается исклю">
              <w:r>
                <w:rPr>
                  <w:color w:val="0000FF"/>
                </w:rPr>
                <w:t>&lt;4-2&gt;</w:t>
              </w:r>
            </w:hyperlink>
            <w:r>
              <w:t>.</w:t>
            </w:r>
          </w:p>
          <w:p w:rsidR="002513E6" w:rsidRDefault="00583F09">
            <w:pPr>
              <w:pStyle w:val="ConsPlusNormal0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заполняются из государственного адресного реестра (федеральной информационной адресной системы</w:t>
            </w:r>
            <w:r>
              <w:t xml:space="preserve">) (далее - ФИАС) (при указании адреса </w:t>
            </w:r>
            <w:hyperlink w:anchor="P2028" w:tooltip="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5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объектов контроля к категории </w:t>
            </w:r>
            <w:r>
              <w:t>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единого реестра видов контроля </w:t>
            </w:r>
            <w:hyperlink w:anchor="P2029" w:tooltip="&lt;7&gt; Здесь и далее используется справочник категорий риска и классов, применимых к данному контрольному (надзорному) мероприятию. В случае отнесения контролируемого лица к категории риска или классу опасности, к которым неприменимо проведение соответствующего к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2031" w:tooltip="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контроля с учетом вида контрольного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10 в ред. </w:t>
            </w:r>
            <w:hyperlink r:id="rId5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должностных лицах </w:t>
            </w:r>
            <w:r>
              <w:lastRenderedPageBreak/>
              <w:t xml:space="preserve">контрольных (надзорных) органов, участвующих в соответствующем профилактическом мероприятии </w:t>
            </w:r>
            <w:hyperlink w:anchor="P2032" w:tooltip="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 xml:space="preserve">контроля в части названия должностных лиц, в части конкретных лиц - текстовое поле </w:t>
            </w:r>
            <w:hyperlink w:anchor="P2035" w:tooltip="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lastRenderedPageBreak/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(реестр обязательных требований </w:t>
            </w:r>
            <w:hyperlink w:anchor="P2036" w:tooltip="&lt;10-1&gt; Здесь и далее заполняется информация о нормативных правовых актах, а также об их структурных единицах.">
              <w:r>
                <w:rPr>
                  <w:color w:val="0000FF"/>
                </w:rPr>
                <w:t>&lt;10-1&gt;</w:t>
              </w:r>
            </w:hyperlink>
            <w:r>
              <w:t>, при отсутствии - текстовое поле) единого реестра видов контро</w:t>
            </w:r>
            <w:r>
              <w:t>ля в части разрешительных документов и иных документов - ссылка на номер паспорта профилактического 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11(1) введен </w:t>
            </w:r>
            <w:hyperlink r:id="rId58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1203;</w:t>
            </w:r>
          </w:p>
          <w:p w:rsidR="002513E6" w:rsidRDefault="00583F09">
            <w:pPr>
              <w:pStyle w:val="ConsPlusNormal0"/>
              <w:jc w:val="both"/>
            </w:pPr>
            <w:r>
              <w:t xml:space="preserve">в ред. </w:t>
            </w:r>
            <w:hyperlink r:id="rId5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утверждения программы профилактики рисков причинения вреда (ущерба</w:t>
            </w:r>
            <w:r>
              <w:t xml:space="preserve">) охраняемым законом ценностям или </w:t>
            </w:r>
            <w:r>
              <w:lastRenderedPageBreak/>
              <w:t>(в части мероприятий, не предусмотренных программой профилактики рисков 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lastRenderedPageBreak/>
              <w:t xml:space="preserve">(п. 14 в ред. </w:t>
            </w:r>
            <w:hyperlink r:id="rId60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3E6" w:rsidRDefault="00583F09">
            <w:pPr>
              <w:pStyle w:val="ConsPlusNormal0"/>
            </w:pPr>
            <w:r>
              <w:t>автоматически из федеральной государственной информационной с</w:t>
            </w:r>
            <w:r>
              <w:t>истемы "Единый портал государственных и муниципальных услуг (функций)" (далее - единый портал) и (или) регионального портала государственных и муниципальных услуг (далее - региональный портал) и автоматически заполняемый календарь или справочник самого еди</w:t>
            </w:r>
            <w:r>
              <w:t>ного реестра, дата версии электронного паспорта, о которой было произведено информирование, текстовое поле для дополнительной информации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15 введен </w:t>
            </w:r>
            <w:hyperlink r:id="rId6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Профилактический визит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</w:t>
            </w:r>
            <w:r>
              <w:t>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19" w:name="P341"/>
            <w:bookmarkEnd w:id="19"/>
            <w:r>
              <w:t>5(1).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Форма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выбор из двух значений:</w:t>
            </w:r>
          </w:p>
          <w:p w:rsidR="002513E6" w:rsidRDefault="00583F09">
            <w:pPr>
              <w:pStyle w:val="ConsPlusNormal0"/>
            </w:pPr>
            <w:r>
              <w:t>профилактическая беседа по месту осуществления деятельности контролируемого лица;</w:t>
            </w:r>
          </w:p>
          <w:p w:rsidR="002513E6" w:rsidRDefault="00583F09">
            <w:pPr>
              <w:pStyle w:val="ConsPlusNormal0"/>
            </w:pPr>
            <w:r>
              <w:t>видео-конференц-связь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5(1) введен </w:t>
            </w:r>
            <w:hyperlink r:id="rId6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Место проведения профилактическог</w:t>
            </w:r>
            <w:r>
              <w:t>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(в случае выбора в </w:t>
            </w:r>
            <w:hyperlink w:anchor="P341" w:tooltip="5(1).">
              <w:r>
                <w:rPr>
                  <w:color w:val="0000FF"/>
                </w:rPr>
                <w:t>пункте 5(1)</w:t>
              </w:r>
            </w:hyperlink>
            <w:r>
              <w:t xml:space="preserve"> настоящего раздела значения "пр</w:t>
            </w:r>
            <w:r>
              <w:t>офилактическая беседа по месту осуществления деятельности контролируемого лица")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6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</w:t>
            </w:r>
            <w:r>
              <w:t>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6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6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6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6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</w:t>
              </w:r>
              <w:r>
                <w:rPr>
                  <w:color w:val="0000FF"/>
                </w:rPr>
                <w:t xml:space="preserve">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контроля с учетом вида контрольного (надзорного) меропри</w:t>
            </w:r>
            <w:r>
              <w:t>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11 в ред. </w:t>
            </w:r>
            <w:hyperlink r:id="rId6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требований, при отсутствии - текстовое поле;</w:t>
            </w:r>
          </w:p>
          <w:p w:rsidR="002513E6" w:rsidRDefault="00583F09">
            <w:pPr>
              <w:pStyle w:val="ConsPlusNormal0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>(п.</w:t>
            </w:r>
            <w:r>
              <w:t xml:space="preserve"> 11(1) введен </w:t>
            </w:r>
            <w:hyperlink r:id="rId69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1203;</w:t>
            </w:r>
          </w:p>
          <w:p w:rsidR="002513E6" w:rsidRDefault="00583F09">
            <w:pPr>
              <w:pStyle w:val="ConsPlusNormal0"/>
              <w:jc w:val="both"/>
            </w:pPr>
            <w:r>
              <w:t xml:space="preserve">в ред. </w:t>
            </w:r>
            <w:hyperlink r:id="rId7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выб</w:t>
            </w:r>
            <w:r>
              <w:t>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ценностям) - не позднее начал</w:t>
            </w:r>
            <w:r>
              <w:t>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16 в ред. </w:t>
            </w:r>
            <w:hyperlink r:id="rId71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17 введен </w:t>
            </w:r>
            <w:hyperlink r:id="rId7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причинах непроведения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 ме</w:t>
            </w:r>
            <w:r>
              <w:t>ре возникновения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проставляется отметка и заполняется поле с причинами непроведения профилактического мероприятия из справочника самого единого реестра. Заполнение также осуществляется автоматически в случае получения информации об отказе контролируемого лица от проведения </w:t>
            </w:r>
            <w:r>
              <w:t>обязательного профилактического визита из единого портала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 введен </w:t>
            </w:r>
            <w:hyperlink r:id="rId7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t>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bookmarkStart w:id="20" w:name="P450"/>
            <w:bookmarkEnd w:id="20"/>
            <w:r>
              <w:t>Контрольная закупка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 </w:t>
            </w:r>
            <w:hyperlink w:anchor="P2038" w:tooltip="&lt;10-2&gt; Здесь и далее в отношении контрольной закупки, проводимой на основании части 7 статьи 75 Федерального закона, информация, предусмотренная подразделом &quot;Контрольная закупка&quot;, вносится в единый реестр в течение одного рабочего дня с момента завершения тако">
              <w:r>
                <w:rPr>
                  <w:color w:val="0000FF"/>
                </w:rPr>
                <w:t>&lt;10-2&gt;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</w:t>
            </w:r>
            <w:r>
              <w:t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7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</w:t>
            </w:r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плановом или внеплановом характере проводимого контрольного (надзорного) мероприятия </w:t>
            </w:r>
            <w:hyperlink w:anchor="P2040" w:tooltip="&lt;10-3&gt; Здесь и далее выбирается с учетом данных из единого реестра видов контроля о возможности или невозможности проведения мероприятий в плановом порядке.">
              <w:r>
                <w:rPr>
                  <w:color w:val="0000FF"/>
                </w:rPr>
                <w:t>&lt;10-3&gt;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(на следующий рабочий день </w:t>
            </w:r>
            <w:r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7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</w:t>
            </w:r>
            <w:r>
              <w:t xml:space="preserve">ероприятия </w:t>
            </w:r>
            <w:hyperlink w:anchor="P2042" w:tooltip="&lt;11&gt; Здесь и далее, в случае если основанием является требование прокурора о проведении контрольного (надзорного) мероприятия, поручение Президента Российской Федерации о проведении контрольных (надзорных) мероприятий, указываются дополнительно их реквизиты в 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</w:t>
            </w:r>
            <w:r>
              <w:t xml:space="preserve">роля по виду контроля с учетом вида контрольного (надзорного) мероприятия, профилактического мероприятия, а также характера мероприятия (плановое/внеплановое) </w:t>
            </w:r>
            <w:hyperlink w:anchor="P2050" w:tooltip="&lt;11-1&gt; Здесь и далее в случае выбора из справочника единого реестра видов контроля индикатора риска прилагается документ, подтверждающий наличие этого индикатора, либо предоставляется возможность проставить отметку о срабатывании индикатора в автоматическом ре">
              <w:r>
                <w:rPr>
                  <w:color w:val="0000FF"/>
                </w:rPr>
                <w:t>&lt;11-1&gt;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7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E6" w:rsidRDefault="00583F09">
            <w:pPr>
              <w:pStyle w:val="ConsPlusNormal0"/>
              <w:jc w:val="center"/>
            </w:pPr>
            <w:r>
              <w:t>в моме</w:t>
            </w:r>
            <w:r>
              <w:t>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7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7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7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8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</w:t>
            </w:r>
            <w:r>
              <w:t xml:space="preserve">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9 в ред. </w:t>
            </w:r>
            <w:hyperlink r:id="rId8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</w:t>
            </w:r>
            <w:r>
              <w:t>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</w:t>
            </w:r>
            <w:r>
              <w:t>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</w:t>
            </w:r>
            <w:r>
              <w:t>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</w:t>
            </w:r>
            <w:r>
              <w:t xml:space="preserve">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8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</w:t>
            </w:r>
            <w:r>
              <w:t>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1" w:name="P534"/>
            <w:bookmarkEnd w:id="21"/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83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2052" w:tooltip="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</w:t>
            </w:r>
            <w:r>
              <w:t>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84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2055" w:tooltip="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2" w:name="P554"/>
            <w:bookmarkEnd w:id="22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</w:t>
            </w:r>
            <w:r>
              <w:t>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(реестр обязательных требований, при отсутствии - текстовое поле </w:t>
            </w:r>
            <w:hyperlink w:anchor="P2060" w:tooltip="&lt;13-1&gt; Здесь и далее заполняется информация о нормативных правовых актах, а также об их структурных единицах. Если контрольное (надзорное) мероприятие является плановым, то должна быть реализована возможность выбрать заполнение всех структурных единиц, которые">
              <w:r>
                <w:rPr>
                  <w:color w:val="0000FF"/>
                </w:rPr>
                <w:t>&lt;13-1&gt;</w:t>
              </w:r>
            </w:hyperlink>
            <w:r>
              <w:t>;</w:t>
            </w:r>
          </w:p>
          <w:p w:rsidR="002513E6" w:rsidRDefault="00583F09">
            <w:pPr>
              <w:pStyle w:val="ConsPlusNormal0"/>
            </w:pPr>
            <w:r>
              <w:t xml:space="preserve">единый реестр видов контроля в части разрешительных документов </w:t>
            </w:r>
            <w:r>
              <w:t xml:space="preserve">и иных документов) или ссылка на номер паспорта контрольного (надзорного) мероприятия и конкретное принятое в его рамках решение, исполнение которого контролируется в рамках такого мероприятия </w:t>
            </w:r>
            <w:hyperlink w:anchor="P2062" w:tooltip="&lt;13-2&gt;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">
              <w:r>
                <w:rPr>
                  <w:color w:val="0000FF"/>
                </w:rPr>
                <w:t>&lt;13-2&gt;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(на следующий рабочий </w:t>
            </w:r>
            <w:r>
              <w:t>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16 в ред. </w:t>
            </w:r>
            <w:hyperlink r:id="rId8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Даты проведения контрольного (надзорного) мероприятия или дата и часы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или календарь и числовое поле (в часах)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</w:t>
            </w:r>
            <w:r>
              <w:t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 в ред. </w:t>
            </w:r>
            <w:hyperlink r:id="rId8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использовании в рамках контрольного (на</w:t>
            </w:r>
            <w:r>
              <w:t xml:space="preserve">дзорного) мероприятия средств дистанционного взаимодействия с контролируемым лицом </w:t>
            </w:r>
            <w:hyperlink w:anchor="P2065" w:tooltip="&lt;14&gt; Здесь и далее сведения об использовании средств дистанционного взаимодействия указываются отдельно для каждого контрольного (надзорного) действия, проводимого в рамках контрольного (надзорного) мероприятия, а также для контрольного (надзорного) мероприяти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8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</w:t>
            </w:r>
            <w:r>
              <w:t xml:space="preserve">единицах нормативных правовых актов, указанных в </w:t>
            </w:r>
            <w:hyperlink w:anchor="P554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</w:t>
            </w:r>
          </w:p>
          <w:p w:rsidR="002513E6" w:rsidRDefault="00583F09">
            <w:pPr>
              <w:pStyle w:val="ConsPlusNormal0"/>
            </w:pPr>
            <w:r>
              <w:t>Заполнение осуществляется с использованием справочника из реестра обязательных требований (при отсутствии - из един</w:t>
            </w:r>
            <w:r>
              <w:t xml:space="preserve">ого реестра) </w:t>
            </w:r>
            <w:hyperlink w:anchor="P2070" w:tooltip="&lt;14-1&gt; Здесь и далее указываются нарушенное обязательное требование, а также нормативный правовой акт и структурная единица, устанавливающие соответствующее обязательное требование. При отсутствии обязательных требований по виду контроля в справочнике реестра ">
              <w:r>
                <w:rPr>
                  <w:color w:val="0000FF"/>
                </w:rPr>
                <w:t>&lt;14-1&gt;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20(1) введен </w:t>
            </w:r>
            <w:hyperlink r:id="rId8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составлении акта о невозможности проведения контрольного (надзорного) мероприятия </w:t>
            </w:r>
            <w:hyperlink w:anchor="P2072" w:tooltip="&lt;14-2&gt; Здесь и далее, если поле заполнено, то это влечет изменение статуса и завершение контрольного (надзорного) мероприятия.">
              <w:r>
                <w:rPr>
                  <w:color w:val="0000FF"/>
                </w:rPr>
                <w:t>&lt;14</w:t>
              </w:r>
              <w:r>
                <w:rPr>
                  <w:color w:val="0000FF"/>
                </w:rPr>
                <w:t>-2&gt;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отметка о невозможности проведения контрольного (надзорного) мероприятия с указанием причины невозможности проведения (справочник самого единого</w:t>
            </w:r>
            <w:r>
              <w:t xml:space="preserve">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22 введен </w:t>
            </w:r>
            <w:hyperlink r:id="rId8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23 введен </w:t>
            </w:r>
            <w:hyperlink r:id="rId9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24 введен </w:t>
            </w:r>
            <w:hyperlink r:id="rId9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Мониторинговая закупка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</w:t>
            </w:r>
            <w:r>
              <w:t>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контроля с учетом вида контрольного (надз</w:t>
            </w:r>
            <w:r>
              <w:t>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9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</w:t>
            </w:r>
            <w:r>
              <w:t>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9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9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9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9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объектов контроля к категории </w:t>
            </w:r>
            <w:r>
              <w:t>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9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указания до</w:t>
            </w:r>
            <w:r>
              <w:t>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</w:t>
            </w:r>
            <w:r>
              <w:t xml:space="preserve">оведения контрольного (надзорного) мероприятия с органами прокуратуры в соответствии со </w:t>
            </w:r>
            <w:hyperlink r:id="rId9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</w:t>
            </w:r>
            <w:r>
              <w:t>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99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00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3" w:name="P725"/>
            <w:bookmarkEnd w:id="23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</w:t>
            </w:r>
            <w:r>
              <w:t>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</w:t>
            </w:r>
            <w:r>
              <w:t>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0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</w:t>
            </w:r>
            <w:r>
              <w:t>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Даты проведения контрольного (надзорного) мероприятия или дата и часы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календарь или календарь и числовое поле (в часах) </w:t>
            </w:r>
            <w:hyperlink w:anchor="P2074" w:tooltip="&lt;14-3&gt; Здесь и далее в случае приостановления срока проведения контрольного (надзорного) мероприятия в автоматическом режиме делается отметка о новой дате окончания контрольного (надзорного) мероприятия с сохранением ранее внесенной даты.">
              <w:r>
                <w:rPr>
                  <w:color w:val="0000FF"/>
                </w:rPr>
                <w:t>&lt;14-3&gt;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</w:t>
            </w:r>
            <w:r>
              <w:t>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 в ред. </w:t>
            </w:r>
            <w:hyperlink r:id="rId10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приостановлении срока проведения контрольного (надзорного) мероприятия </w:t>
            </w:r>
            <w:hyperlink w:anchor="P2076" w:tooltip="&lt;14-4&gt; Здесь и далее заполнение указанного поля возможно только в случае выбора в поле &quot;Сведения об осуществляемых в рамках контрольного (надзорного) мероприятия контрольных (надзорных) действиях&quot; экспертизы или испытания при заполнении информации о конкретном">
              <w:r>
                <w:rPr>
                  <w:color w:val="0000FF"/>
                </w:rPr>
                <w:t>&lt;14-4&gt;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приостановления срока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(мотивированное представление инспе</w:t>
            </w:r>
            <w:r>
              <w:t>ктора);</w:t>
            </w:r>
          </w:p>
          <w:p w:rsidR="002513E6" w:rsidRDefault="00583F09">
            <w:pPr>
              <w:pStyle w:val="ConsPlusNormal0"/>
            </w:pPr>
            <w:r>
              <w:t>календарь для указания даты начала и даты окончания приостановления срока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приостановления срока проведения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18(1) введен </w:t>
            </w:r>
            <w:hyperlink r:id="rId10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докум</w:t>
            </w:r>
            <w:r>
              <w:t>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04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0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>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да/нет, если</w:t>
            </w:r>
            <w:r>
              <w:t xml:space="preserve"> выбран признак "да" - указание на конкретное обязательное требование из числа обязательных требований по виду контроля, установленных в структурных единицах нормативных правовых актов, указанных в </w:t>
            </w:r>
            <w:hyperlink w:anchor="P725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</w:t>
            </w:r>
            <w:r>
              <w:t>льного (надзорного) мероприятия". Заполнение осуществляется с использованием справочника из реестра обязательных требований (при отсутствии - из единого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21(1) введен </w:t>
            </w:r>
            <w:hyperlink r:id="rId10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</w:t>
            </w:r>
            <w:r>
              <w:t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составлении акта о </w:t>
            </w:r>
            <w:r>
              <w:t>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отметка о невозможности проведения контрольного (надзорного) мероприятия с указанием </w:t>
            </w:r>
            <w:r>
              <w:t>причины невозможности проведения (справочник самого единого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24 введен </w:t>
            </w:r>
            <w:hyperlink r:id="rId10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</w:t>
            </w:r>
            <w:r>
              <w:t>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25 введен </w:t>
            </w:r>
            <w:hyperlink r:id="rId10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26 введен </w:t>
            </w:r>
            <w:hyperlink r:id="rId10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Выборочный контроль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</w:t>
            </w:r>
            <w:r>
              <w:t>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</w:t>
            </w:r>
            <w:r>
              <w:t>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</w:t>
            </w:r>
            <w:r>
              <w:t>нтроля с учетом вида контрольного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11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</w:t>
            </w:r>
            <w:r>
              <w:t>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11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11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11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11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объектов контроля к категории </w:t>
            </w:r>
            <w:r>
              <w:t>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1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 - сведения о лицах заполняются в порядке, п</w:t>
            </w:r>
            <w:r>
              <w:t xml:space="preserve">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указания до</w:t>
            </w:r>
            <w:r>
              <w:t>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</w:t>
            </w:r>
            <w:r>
              <w:t xml:space="preserve">оведения контрольного (надзорного) мероприятия с органами прокуратуры в соответствии со </w:t>
            </w:r>
            <w:hyperlink r:id="rId11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нет согласования с органами прок</w:t>
            </w:r>
            <w:r>
              <w:t>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117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18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4" w:name="P914"/>
            <w:bookmarkEnd w:id="24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</w:t>
            </w:r>
            <w:r>
              <w:t>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</w:t>
            </w:r>
            <w:r>
              <w:t>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1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</w:t>
            </w:r>
            <w:r>
              <w:t>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Даты проведения контрольного (надзорного) мероприятия или дата и часы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или календарь и числовое поле (в часах)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</w:t>
            </w:r>
            <w:r>
              <w:t>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 в ред. </w:t>
            </w:r>
            <w:hyperlink r:id="rId12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</w:t>
            </w:r>
            <w:r>
              <w:t xml:space="preserve">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приостановлении срока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приостановления срока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(мотивированное представление инспектора);</w:t>
            </w:r>
          </w:p>
          <w:p w:rsidR="002513E6" w:rsidRDefault="00583F09">
            <w:pPr>
              <w:pStyle w:val="ConsPlusNormal0"/>
            </w:pPr>
            <w:r>
              <w:t>календарь для указания даты начала и даты (дат) окончания приостановления срока проведения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приостановления срока проведения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18(1) введен </w:t>
            </w:r>
            <w:hyperlink r:id="rId12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докум</w:t>
            </w:r>
            <w:r>
              <w:t>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22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2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5" w:name="P949"/>
            <w:bookmarkEnd w:id="25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1, если не заполнен </w:t>
            </w:r>
            <w:hyperlink w:anchor="P955" w:tooltip="21.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right"/>
            </w:pPr>
            <w:bookmarkStart w:id="26" w:name="P955"/>
            <w:bookmarkEnd w:id="26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1, если не заполнен </w:t>
            </w:r>
            <w:hyperlink w:anchor="P949" w:tooltip="20.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</w:t>
            </w:r>
            <w:r>
              <w:t>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единицах нормативных правовых </w:t>
            </w:r>
            <w:r>
              <w:t xml:space="preserve">актов, указанных в </w:t>
            </w:r>
            <w:hyperlink w:anchor="P914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 Заполнение осуществляется с использованием справочника из реестра обязательных требований (при отсутствии - единого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</w:t>
            </w:r>
            <w:r>
              <w:t>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23(1) введен </w:t>
            </w:r>
            <w:hyperlink r:id="rId12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 следующий рабочий де</w:t>
            </w:r>
            <w:r>
              <w:t>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24 в ред. </w:t>
            </w:r>
            <w:hyperlink r:id="rId125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акта о 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отметка о невозможности проведения контрольного (надзор</w:t>
            </w:r>
            <w:r>
              <w:t>ного) мероприятия с указанием причины невозможности проведения (справочник самого единого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26 введен </w:t>
            </w:r>
            <w:hyperlink r:id="rId12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27 введен </w:t>
            </w:r>
            <w:hyperlink r:id="rId12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28 введен </w:t>
            </w:r>
            <w:hyperlink r:id="rId12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Инспекционный визит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</w:t>
            </w:r>
            <w:r>
              <w:t>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</w:t>
            </w:r>
            <w:r>
              <w:t>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</w:t>
            </w:r>
            <w:r>
              <w:t>нтроля с учетом вида контрольного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12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</w:t>
            </w:r>
            <w:r>
              <w:t>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13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13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13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13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</w:t>
            </w:r>
            <w:r>
              <w:t>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3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</w:t>
            </w:r>
            <w:r>
              <w:t>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11 в ред. </w:t>
            </w:r>
            <w:hyperlink r:id="rId135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17.08.2022 N 1431)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13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нет согласования с орг</w:t>
            </w:r>
            <w:r>
              <w:t>анами прокуратуры)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137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38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7" w:name="P1117"/>
            <w:bookmarkEnd w:id="27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</w:t>
            </w:r>
            <w:r>
              <w:t>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</w:t>
            </w:r>
            <w:r>
              <w:t>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3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справочник единого реестра вид</w:t>
            </w:r>
            <w:r>
              <w:t>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4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Место (места) проведения контрольного (надзорного) </w:t>
            </w:r>
            <w:r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</w:t>
            </w:r>
            <w:r>
              <w:t>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41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4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</w:t>
            </w:r>
            <w:r>
              <w:t>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единицах нормативных правовых </w:t>
            </w:r>
            <w:r>
              <w:t xml:space="preserve">актов, указанных в </w:t>
            </w:r>
            <w:hyperlink w:anchor="P1117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 Заполнение осуществляется с использованием справочника из реестра обязательных требований (при отсутствии - из единого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3 (на следующий </w:t>
            </w:r>
            <w:r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21(1) введен </w:t>
            </w:r>
            <w:hyperlink r:id="rId14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использовании в рамках контрольного (н</w:t>
            </w:r>
            <w:r>
              <w:t>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</w:t>
            </w:r>
            <w:r>
              <w:t>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 составлении акта о </w:t>
            </w:r>
            <w:r>
              <w:t>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отметка о невозможности проведения контрольного (надзорного) мероприятия с указанием </w:t>
            </w:r>
            <w:r>
              <w:t>причины невозможности проведения (справочник самого единого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24 введен </w:t>
            </w:r>
            <w:hyperlink r:id="rId14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</w:t>
            </w:r>
            <w:r>
              <w:t>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25 введен </w:t>
            </w:r>
            <w:hyperlink r:id="rId14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26 введен </w:t>
            </w:r>
            <w:hyperlink r:id="rId14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Рейдовый осмотр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</w:t>
            </w:r>
            <w:r>
              <w:t>идов контроля по виду контроля с учетом вида контрольного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14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 (контролируемых лицах) и (или) владельце/пользователе (владельцах/пользователях)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</w:t>
            </w:r>
            <w:r>
              <w:t>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14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14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15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</w:t>
            </w:r>
          </w:p>
          <w:p w:rsidR="002513E6" w:rsidRDefault="00583F09">
            <w:pPr>
              <w:pStyle w:val="ConsPlusNormal0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15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контролируемого лица (контролируемых лиц)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</w:t>
            </w:r>
            <w:r>
              <w:t>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5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</w:t>
            </w:r>
            <w:r>
              <w:t>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причинении вреда (ущерба) или об угрозе причинени</w:t>
            </w:r>
            <w:r>
              <w:t xml:space="preserve">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15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</w:t>
            </w:r>
            <w:r>
              <w:t>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154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55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8" w:name="P1299"/>
            <w:bookmarkEnd w:id="28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</w:t>
            </w:r>
            <w:r>
              <w:t>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(реестр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</w:t>
            </w:r>
            <w:r>
              <w:t>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5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справочник единого реестра видов контроля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</w:t>
            </w:r>
            <w:r>
              <w:t>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(в случае проведения планового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17 в ред. </w:t>
            </w:r>
            <w:hyperlink r:id="rId15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Место (места) проведения контрольного (надзорного) </w:t>
            </w:r>
            <w:r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</w:t>
            </w:r>
            <w:r>
              <w:t xml:space="preserve">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(не более 10 рабочих дней)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19 в ред. </w:t>
            </w:r>
            <w:hyperlink r:id="rId15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приостановлении срока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приостановления срока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(мотивированное представление инспектора);</w:t>
            </w:r>
          </w:p>
          <w:p w:rsidR="002513E6" w:rsidRDefault="00583F09">
            <w:pPr>
              <w:pStyle w:val="ConsPlusNormal0"/>
            </w:pPr>
            <w:r>
              <w:t>календарь для указания даты начала и даты (дат) окончания приостановления срока проведения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приостановления ср</w:t>
            </w:r>
            <w:r>
              <w:t>ока проведения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19(1) введен </w:t>
            </w:r>
            <w:hyperlink r:id="rId15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(конт</w:t>
            </w:r>
            <w:r>
              <w:t>ролируемыми лицами)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60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6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</w:t>
            </w:r>
            <w:r>
              <w:t xml:space="preserve">единицах нормативных правовых актов, указанных в </w:t>
            </w:r>
            <w:hyperlink w:anchor="P1299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 Заполнение осуществляется с использованием справочника из реестра обязательных требований (при отсутствии - из еди</w:t>
            </w:r>
            <w:r>
              <w:t>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21(1) введен </w:t>
            </w:r>
            <w:hyperlink r:id="rId16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</w:t>
            </w:r>
            <w:r>
              <w:t>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Исключен. - </w:t>
            </w:r>
            <w:hyperlink r:id="rId163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акта о 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отметка о невозможности проведения контрольного (надзорного) мероприятия с указанием причины невозможности проведения (справочник самого единого рее</w:t>
            </w:r>
            <w:r>
              <w:t>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24 введен </w:t>
            </w:r>
            <w:hyperlink r:id="rId16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  <w:r>
                <w:rPr>
                  <w:color w:val="0000FF"/>
                </w:rPr>
                <w:t>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25 введен </w:t>
            </w:r>
            <w:hyperlink r:id="rId16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26 введен </w:t>
            </w:r>
            <w:hyperlink r:id="rId16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Документарная проверка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</w:t>
            </w:r>
            <w:r>
              <w:t>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</w:t>
            </w:r>
            <w:r>
              <w:t>идов контроля по виду контроля с учетом вида контрольного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16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путем выбора типа контролируемого лица (справочник единого реестра видов контро</w:t>
            </w:r>
            <w:r>
              <w:t>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16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16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17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 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17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объектов контроля к категории </w:t>
            </w:r>
            <w:r>
              <w:t>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7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 - сведения о лицах заполняются в порядке, п</w:t>
            </w:r>
            <w:r>
              <w:t xml:space="preserve">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(в случае получения документов)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</w:t>
            </w:r>
            <w:r>
              <w:t>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13 в ред. </w:t>
            </w:r>
            <w:hyperlink r:id="rId173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74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</w:t>
            </w:r>
            <w:r>
              <w:t>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29" w:name="P1485"/>
            <w:bookmarkEnd w:id="29"/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требований, п</w:t>
            </w:r>
            <w:r>
              <w:t>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</w:t>
            </w:r>
            <w:r>
              <w:t>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7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</w:t>
            </w:r>
            <w:r>
              <w:t>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обособленных структурных подразделений) - если предметом</w:t>
            </w:r>
            <w:r>
              <w:t xml:space="preserve">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(не более 10 рабочих дней)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7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приостановлении срока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приостановления срока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(мотивированное представление инспектора);</w:t>
            </w:r>
          </w:p>
          <w:p w:rsidR="002513E6" w:rsidRDefault="00583F09">
            <w:pPr>
              <w:pStyle w:val="ConsPlusNormal0"/>
            </w:pPr>
            <w:r>
              <w:t>календарь для указания даты начала и даты (дат) окончания приостановления срока проведения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приостановления срока проведения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18(1) введен </w:t>
            </w:r>
            <w:hyperlink r:id="rId17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докум</w:t>
            </w:r>
            <w:r>
              <w:t>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78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7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</w:t>
            </w:r>
            <w:r>
              <w:t xml:space="preserve">единицах нормативных правовых актов, указанных в </w:t>
            </w:r>
            <w:hyperlink w:anchor="P1485" w:tooltip="16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 Заполнение осуществляется с использованием справочника из реестра обязательных требований (при отсутствии - из еди</w:t>
            </w:r>
            <w:r>
              <w:t>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19(1) введен </w:t>
            </w:r>
            <w:hyperlink r:id="rId18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</w:t>
            </w:r>
            <w:r>
              <w:t>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акта о 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</w:t>
            </w:r>
            <w:r>
              <w:t>тметка о невозможности проведения контрольного (надзорного) мероприятия с указанием причины невозможности проведения (справочник самого единого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21 введен </w:t>
            </w:r>
            <w:hyperlink r:id="rId18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22 введен </w:t>
            </w:r>
            <w:hyperlink r:id="rId18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23 введен </w:t>
            </w:r>
            <w:hyperlink r:id="rId18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3"/>
            </w:pPr>
            <w:r>
              <w:t>Выездная проверка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</w:t>
            </w:r>
            <w:hyperlink w:anchor="P2079" w:tooltip="&lt;15&gt; Здесь и далее в рамках выездной проверки - &quot;3&quot; в случае проведения мероприятия по основаниям о причинении вреда (ущерба) или об угрозе причинения вреда (ущерба) охраняемым законом ценностям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Вид контроля (надзора) и его </w:t>
            </w:r>
            <w:r>
              <w:t>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</w:t>
            </w:r>
            <w:r>
              <w:t>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</w:t>
            </w:r>
            <w:r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по виду контроля с учетом вида контро</w:t>
            </w:r>
            <w:r>
              <w:t>льного (надзорного) мероприятия, профилактического мероприятия, а также характера мероприятия (плановое/внеплановое)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6 в ред. </w:t>
            </w:r>
            <w:hyperlink r:id="rId18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заполняются путем выбора типа контролируемого лица (справочник единого реестра </w:t>
            </w:r>
            <w:r>
              <w:t>видов контроля) и последующего заполнения необходимых полей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7 в ред. </w:t>
            </w:r>
            <w:hyperlink r:id="rId18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13089"/>
              <w:gridCol w:w="109"/>
            </w:tblGrid>
            <w:tr w:rsidR="002513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П. 8 </w:t>
                  </w:r>
                  <w:hyperlink r:id="rId18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применяется</w:t>
                    </w:r>
                  </w:hyperlink>
                  <w:r>
                    <w:rPr>
                      <w:color w:val="392C69"/>
                    </w:rPr>
                    <w:t xml:space="preserve"> контрольными (надзорными) органами субъектов РФ, местного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самоуправления с 01.08.2023 в отношени</w:t>
                  </w:r>
                  <w:r>
                    <w:rPr>
                      <w:color w:val="392C69"/>
                    </w:rPr>
                    <w:t>и мероприятий, осуществляемых в 2024 г. и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позднее. О возможности применения до 01.08.2023 см. </w:t>
                  </w:r>
                  <w:hyperlink r:id="rId18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      <w:r>
                      <w:rPr>
                        <w:color w:val="0000FF"/>
                      </w:rPr>
                      <w:t>Постановлени</w:t>
                    </w:r>
                    <w:r>
                      <w:rPr>
                        <w:color w:val="0000FF"/>
                      </w:rPr>
                      <w:t>е</w:t>
                    </w:r>
                  </w:hyperlink>
                  <w:r>
                    <w:rPr>
                      <w:color w:val="392C69"/>
                    </w:rPr>
                    <w:t xml:space="preserve"> Правительства</w:t>
                  </w:r>
                </w:p>
                <w:p w:rsidR="002513E6" w:rsidRDefault="00583F09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РФ от 30.04.2022 N 786.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13E6" w:rsidRDefault="002513E6">
                  <w:pPr>
                    <w:pStyle w:val="ConsPlusNormal0"/>
                  </w:pPr>
                </w:p>
              </w:tc>
            </w:tr>
          </w:tbl>
          <w:p w:rsidR="002513E6" w:rsidRDefault="002513E6">
            <w:pPr>
              <w:pStyle w:val="ConsPlusNormal0"/>
            </w:pP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в случае указания конкретного объекта контроля - заполняются из справочника единого реестра видов контроля.</w:t>
            </w:r>
          </w:p>
          <w:p w:rsidR="002513E6" w:rsidRDefault="00583F09">
            <w:pPr>
              <w:pStyle w:val="ConsPlusNormal0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заполняются из ФИАС (при указ</w:t>
            </w:r>
            <w:r>
              <w:t>ании адреса)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8 в ред. </w:t>
            </w:r>
            <w:hyperlink r:id="rId18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отнесении объектов контроля к категории </w:t>
            </w:r>
            <w:r>
              <w:t>риска либо объектов контроля или контролируемого лица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8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 - сведения о лицах заполняются в порядке, предусмотренном </w:t>
            </w:r>
            <w:hyperlink w:anchor="P115" w:tooltip="13. Сведения об отнесении юридических лиц и индивидуальных предпринимателей к субъектам малого и среднего предпринимательства, в том числе с указанием категории субъекта малого или среднего предпринимательства (микропредприятие, малое предприятие или среднее п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указания до</w:t>
            </w:r>
            <w:r>
              <w:t>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(в случае планового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</w:t>
            </w:r>
            <w:r>
              <w:t xml:space="preserve">трольного (надзорного) мероприятия с органами прокуратуры в соответствии со </w:t>
            </w:r>
            <w:hyperlink r:id="rId19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</w:t>
            </w:r>
            <w:r>
              <w:t>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направления (не позднее чем за 24 часа до ее начала) </w:t>
            </w:r>
            <w:hyperlink w:anchor="P2080" w:tooltip="&lt;16&gt; В отношении выездной проверки: в случае если контрольное (надзорное) мероприятие в соответствии с Федеральным законом проводится без уведомления контролируемого лица, то статус отображения в публичном доступе информации о его проведении осуществляется в с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есть/нет, в случае если уведомление производится с использованием единого портала, проставляются сведения в порядке, предусмотренном </w:t>
            </w:r>
            <w:hyperlink w:anchor="P139" w:tooltip="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в федеральной государственной информационной системе &quot;Единый портал государственных и муниципальны">
              <w:r>
                <w:rPr>
                  <w:color w:val="0000FF"/>
                </w:rPr>
                <w:t>пунктом 23</w:t>
              </w:r>
            </w:hyperlink>
            <w:r>
              <w:t xml:space="preserve"> настоящего постановления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>(п.</w:t>
            </w:r>
            <w:r>
              <w:t xml:space="preserve"> 13 в ред. </w:t>
            </w:r>
            <w:hyperlink r:id="rId19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14 в ред. </w:t>
            </w:r>
            <w:hyperlink r:id="rId192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</w:t>
            </w:r>
            <w:r>
              <w:t>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15 в ред. </w:t>
            </w:r>
            <w:hyperlink r:id="rId193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30" w:name="P1664"/>
            <w:bookmarkEnd w:id="30"/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</w:t>
            </w:r>
            <w:r>
              <w:t>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</w:t>
            </w:r>
            <w:r>
              <w:t>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19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</w:t>
            </w:r>
            <w:r>
              <w:t>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справочник единого реестра видов контроля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проведения планового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18 в ред. </w:t>
            </w:r>
            <w:hyperlink r:id="rId19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Место (места) проведения контрольного (надзорного) </w:t>
            </w:r>
            <w:r>
              <w:t>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(даты) проведения контрольного (надзорного) мероприятия или дата (даты) и часы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(не б</w:t>
            </w:r>
            <w:r>
              <w:t>олее 10 рабочих дней) или календарь (не более 10 рабочих дней) и числовое поле (в часах).</w:t>
            </w:r>
          </w:p>
          <w:p w:rsidR="002513E6" w:rsidRDefault="00583F09">
            <w:pPr>
              <w:pStyle w:val="ConsPlusNormal0"/>
            </w:pPr>
            <w:r>
              <w:t>Для малого предприятия и микропредприятия заполнение указанного числового поля является обязательным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20 в ред. </w:t>
            </w:r>
            <w:hyperlink r:id="rId19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20(1).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приостановлении срока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приостановления срока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(мотивированное представление инспектора);</w:t>
            </w:r>
          </w:p>
          <w:p w:rsidR="002513E6" w:rsidRDefault="00583F09">
            <w:pPr>
              <w:pStyle w:val="ConsPlusNormal0"/>
            </w:pPr>
            <w:r>
              <w:t>календарь для указания даты начала и даты (дат) окончания приостановления срока проведения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</w:t>
            </w:r>
            <w:r>
              <w:t>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в случае приостановления срока проведения мероприятия)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20(1) введен </w:t>
            </w:r>
            <w:hyperlink r:id="rId19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Перечень представляемых контролируемым лицом докум</w:t>
            </w:r>
            <w:r>
              <w:t>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Постановлений Правительства РФ от 15.07.2021 </w:t>
            </w:r>
            <w:hyperlink r:id="rId198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1203</w:t>
              </w:r>
            </w:hyperlink>
            <w:r>
              <w:t xml:space="preserve">, от 30.04.2022 </w:t>
            </w:r>
            <w:hyperlink r:id="rId19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N 786</w:t>
              </w:r>
            </w:hyperlink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22(1).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Выявлены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да/нет, если выбран признак "да" - указание на конкретное обязательное требование из числа обязательных требований по виду контроля, установленных в структурных единицах нормативных правовых актов, указан</w:t>
            </w:r>
            <w:r>
              <w:t xml:space="preserve">ных в </w:t>
            </w:r>
            <w:hyperlink w:anchor="P1664" w:tooltip="17.">
              <w:r>
                <w:rPr>
                  <w:color w:val="0000FF"/>
                </w:rPr>
                <w:t>пункте</w:t>
              </w:r>
            </w:hyperlink>
            <w:r>
              <w:t xml:space="preserve"> "Предмет контрольного (надзорного) мероприятия".</w:t>
            </w:r>
          </w:p>
          <w:p w:rsidR="002513E6" w:rsidRDefault="00583F09">
            <w:pPr>
              <w:pStyle w:val="ConsPlusNormal0"/>
            </w:pPr>
            <w:r>
              <w:t>Заполнение осуществляется с использованием справочника из реестра обязательных требований (при отсутствии - единого реестра)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</w:t>
            </w:r>
            <w:r>
              <w:t>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22(1) введен </w:t>
            </w:r>
            <w:hyperlink r:id="rId20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>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составл</w:t>
            </w:r>
            <w:r>
              <w:t>ении акта о невозможности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суток с момента составления акта о невозможности проведения контрольного (надзорного)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отметка о невозможности проведения контрольного (надзорного) мероприятия </w:t>
            </w:r>
            <w:r>
              <w:t>с указанием причины невозможности проведения (справочник самого единого реестра)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25 введен </w:t>
            </w:r>
            <w:hyperlink r:id="rId20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Дополнительные документы, относящиеся к контрольно</w:t>
            </w:r>
            <w:r>
              <w:t>му (надзорному) мероприятию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любое время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приложенный документ и текстовое поле для описания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26 введен </w:t>
            </w:r>
            <w:hyperlink r:id="rId20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информировании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по</w:t>
            </w:r>
            <w:r>
              <w:t xml:space="preserve"> мере получения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автоматически из единого портала и (или) регионального портала и автоматически заполняемый календарь или справочник самого единого реестра, дата версии электронного паспорта, о которой было произведено информирование, текстовое поле для дополнительной инфо</w:t>
            </w:r>
            <w:r>
              <w:t>рмации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27 введен </w:t>
            </w:r>
            <w:hyperlink r:id="rId20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2081" w:tooltip="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">
              <w:r>
                <w:rPr>
                  <w:color w:val="0000FF"/>
                </w:rPr>
                <w:t>&lt;17&gt;</w:t>
              </w:r>
            </w:hyperlink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Должностные лица контрольного (надзорного) органа, участвовавшие в контрольном (надзорном) мер</w:t>
            </w:r>
            <w:r>
              <w:t>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об осуществленных контрольных (надзорных) действиях с указанием должностных лиц, осуществивших указанные действия, датах проведения указанных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заполняются в отношении каждого контрольного (надзорного) </w:t>
            </w:r>
            <w:r>
              <w:t>действия, внесенного в электронный паспорт контрольного (надзорного) мероприятия (поля появляются автоматически).</w:t>
            </w:r>
          </w:p>
          <w:p w:rsidR="002513E6" w:rsidRDefault="00583F09">
            <w:pPr>
              <w:pStyle w:val="ConsPlusNormal0"/>
            </w:pPr>
            <w:r>
              <w:t>В случае если действие не проводилось, проставляется соответствующая отметка. Должностные лица указываются справочником самого единого реестра</w:t>
            </w:r>
            <w:r>
              <w:t xml:space="preserve"> из числа лиц, включенных в раздел "сведения о должностных лицах контрольных (надзорных) органов, участвующих в соответствующем контрольном (надзорном) мероприятии" соответствующего контрольного (надзорного) мероприятия. Даты осуществления действий указыва</w:t>
            </w:r>
            <w:r>
              <w:t>ются в формате календаря в рамках сроков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(п. 3(1) введен </w:t>
            </w:r>
            <w:hyperlink r:id="rId20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справочник (реестр обязательных требований); при отсутствии вида контроля в реестре обязательных требований - текстовое поле </w:t>
            </w:r>
            <w:hyperlink w:anchor="P2082" w:tooltip="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казанной информации осуществляется в привязке к акту контрольного (надзорного) меропри">
              <w:r>
                <w:rPr>
                  <w:color w:val="0000FF"/>
                </w:rPr>
                <w:t>&lt;17-1&gt;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both"/>
            </w:pPr>
            <w:r>
              <w:t xml:space="preserve">(в ред. </w:t>
            </w:r>
            <w:hyperlink r:id="rId205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17.08.2022 N 1431)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</w:t>
            </w:r>
            <w:r>
              <w:t>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ознакомлен/не ознакомлен (если не ознакомл</w:t>
            </w:r>
            <w:r>
              <w:t>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(в ред. </w:t>
            </w:r>
            <w:hyperlink r:id="rId20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</w:t>
            </w:r>
            <w:r>
              <w:t>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</w:t>
            </w:r>
            <w:r>
              <w:t xml:space="preserve">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</w:t>
            </w:r>
            <w:r>
              <w:t>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поле, в части срока - отдельное поле.</w:t>
            </w:r>
          </w:p>
          <w:p w:rsidR="002513E6" w:rsidRDefault="00583F09">
            <w:pPr>
              <w:pStyle w:val="ConsPlusNormal0"/>
            </w:pPr>
            <w:r>
              <w:t>В части обязательных требований используется справочник из реестра обязательных требований (при отсутствии - из единого реестра видов контроля). Заполнение производится из числа обязательных требований</w:t>
            </w:r>
            <w:r>
              <w:t>, нарушение которых зафиксировано в разделе "Выявлены нарушения обязательных требований" конкретного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</w:t>
            </w:r>
            <w:r>
              <w:t>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</w:t>
            </w:r>
            <w:r>
              <w:t>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Выданные рекомендации по соблюдению обязательных требований, проведению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</w:t>
            </w:r>
            <w:r>
              <w:t>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</w:t>
            </w:r>
            <w:r>
              <w:t>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автоматически из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31" w:name="P1881"/>
            <w:bookmarkEnd w:id="31"/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</w:t>
            </w:r>
            <w:r>
              <w:t xml:space="preserve">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да/нет </w:t>
            </w:r>
            <w:hyperlink w:anchor="P2084" w:tooltip="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</w:t>
            </w:r>
            <w:r>
              <w:t>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32" w:name="P1887"/>
            <w:bookmarkEnd w:id="32"/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самого единого реестра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(обязательно при выборе значения "да" в </w:t>
            </w:r>
            <w:hyperlink w:anchor="P1881" w:tooltip="12.">
              <w:r>
                <w:rPr>
                  <w:color w:val="0000FF"/>
                </w:rPr>
                <w:t>пункте 12</w:t>
              </w:r>
            </w:hyperlink>
            <w:r>
              <w:t xml:space="preserve"> настоящего раздела</w:t>
            </w:r>
            <w:r>
              <w:t>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числовое поле и автоматически проставляемое значение показателя в зависимости от заполнения </w:t>
            </w:r>
            <w:hyperlink w:anchor="P1887" w:tooltip="13.">
              <w:r>
                <w:rPr>
                  <w:color w:val="0000FF"/>
                </w:rPr>
                <w:t>пункта 13</w:t>
              </w:r>
            </w:hyperlink>
            <w:r>
              <w:t xml:space="preserve"> настоящего раздела (например, "рублей"</w:t>
            </w:r>
            <w: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(обязательно при выборе значения "да" в </w:t>
            </w:r>
            <w:hyperlink w:anchor="P1881" w:tooltip="12.">
              <w:r>
                <w:rPr>
                  <w:color w:val="0000FF"/>
                </w:rPr>
                <w:t>пункте 12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ОГРН/ОГРНИП и информационного взаимодействия в порядке, предусмотренном </w:t>
            </w:r>
            <w:hyperlink w:anchor="P107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(обязательно при выборе значения "да" в </w:t>
            </w:r>
            <w:hyperlink w:anchor="P1881" w:tooltip="12.">
              <w:r>
                <w:rPr>
                  <w:color w:val="0000FF"/>
                </w:rPr>
                <w:t>пункте 12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Структурные единицы нормативных</w:t>
            </w:r>
            <w:r>
              <w:t xml:space="preserve">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(обязательно при выборе значения "да" в </w:t>
            </w:r>
            <w:hyperlink w:anchor="P1881" w:tooltip="12.">
              <w:r>
                <w:rPr>
                  <w:color w:val="0000FF"/>
                </w:rPr>
                <w:t>пункте 12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жалобах на действия и решения контрольных (надзорных) 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>IV(1). Сведения о судебных решениях, принятых по результатам контрольных (надзорных) мероприятий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(введен </w:t>
            </w:r>
            <w:hyperlink r:id="rId20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30.04.2022 N 786)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33" w:name="P1919"/>
            <w:bookmarkEnd w:id="33"/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</w:t>
            </w:r>
            <w:r>
              <w:t>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текстовое поле и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 (обязательно при наличии решения)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Субъект Российской Федерации </w:t>
            </w:r>
            <w:hyperlink w:anchor="P2085" w:tooltip="&lt;18-1&gt; Если решение вынесено Верховным Судом Российской Федерации, то местом вынесения является Российская Федерация и в указанном поле проставляется соответствующее значение.">
              <w:r>
                <w:rPr>
                  <w:color w:val="0000FF"/>
                </w:rPr>
                <w:t>&lt;18-1&gt;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</w:t>
            </w:r>
            <w:r>
              <w:t>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самого единого реестра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(если заполнен </w:t>
            </w:r>
            <w:hyperlink w:anchor="P1919" w:tooltip="1.">
              <w:r>
                <w:rPr>
                  <w:color w:val="0000FF"/>
                </w:rPr>
                <w:t>пункт 1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Наименование суда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самого единого реестра (в части общей и специальной юрисдикц</w:t>
            </w:r>
            <w:r>
              <w:t>ии и уровня) и самонаполняемый справочник наименований судов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(если заполнен </w:t>
            </w:r>
            <w:hyperlink w:anchor="P1919" w:tooltip="1.">
              <w:r>
                <w:rPr>
                  <w:color w:val="0000FF"/>
                </w:rPr>
                <w:t>пункт 1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Дата и номер судебного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календарь и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(если заполнен </w:t>
            </w:r>
            <w:hyperlink w:anchor="P1919" w:tooltip="1.">
              <w:r>
                <w:rPr>
                  <w:color w:val="0000FF"/>
                </w:rPr>
                <w:t>пункт 1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лице, в отношении которого принято решение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заполняются из справочника самого единого реестра (из числа контролируемы</w:t>
            </w:r>
            <w:r>
              <w:t>х лиц в рамках данного контрольного (надзорного) мероприятия). В случае если решение принято в отношении должностного лица, текстовое поле для заполнения фамилии, имени, отчества и должности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(если заполнен </w:t>
            </w:r>
            <w:hyperlink w:anchor="P1919" w:tooltip="1.">
              <w:r>
                <w:rPr>
                  <w:color w:val="0000FF"/>
                </w:rPr>
                <w:t>пункт 1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bookmarkStart w:id="34" w:name="P1949"/>
            <w:bookmarkEnd w:id="34"/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содержании судебного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отмена решения в рамках контрольного (надзорного) мероприятия или привлечение к ответственности по результатам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(если заполнен </w:t>
            </w:r>
            <w:hyperlink w:anchor="P1919" w:tooltip="1.">
              <w:r>
                <w:rPr>
                  <w:color w:val="0000FF"/>
                </w:rPr>
                <w:t>пункт 1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Сведения об актах и </w:t>
            </w:r>
            <w:r>
              <w:t>решениях в рамках контрольного (надзорного) мероприятия, которые отменены или изменены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самого единого реестра. Возможность проставить признак "отменено частично" и текстовое поле для пояснения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</w:t>
            </w:r>
            <w:r>
              <w:t xml:space="preserve">зательно при выборе значения "отмена решения в рамках контрольного (надзорного) мероприятия" в </w:t>
            </w:r>
            <w:hyperlink w:anchor="P1949" w:tooltip="6.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справочник самого единого реестра (вид ответственности), справочник самого единого реестра (вид наказания) в зависимости от заполнения информации о виде ответственности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(обязательно при выборе значения "привлечение к ответственности по результатам конт</w:t>
            </w:r>
            <w:r>
              <w:t xml:space="preserve">рольного (надзорного) мероприятия" в </w:t>
            </w:r>
            <w:hyperlink w:anchor="P1949" w:tooltip="6.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течение 1 дня с момента вступления в силу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</w:pPr>
            <w:r>
              <w:t>числовое поле с автоматическим указанием показателя в зависимости от заполнен</w:t>
            </w:r>
            <w:r>
              <w:t>ия пункта 8 настоящего раздела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 xml:space="preserve">1 (обязательно при выборе значения "привлечение к ответственности по результатам контрольного (надзорного) мероприятия" в </w:t>
            </w:r>
            <w:hyperlink w:anchor="P1949" w:tooltip="6.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раздела)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3E6" w:rsidRDefault="00583F09">
            <w:pPr>
              <w:pStyle w:val="ConsPlusNormal0"/>
              <w:jc w:val="center"/>
              <w:outlineLvl w:val="2"/>
            </w:pPr>
            <w:r>
              <w:t>V</w:t>
            </w:r>
            <w:r>
              <w:t>. Сведения о согласовании плана контрольных (надзорных) мероприятий</w:t>
            </w:r>
          </w:p>
        </w:tc>
      </w:tr>
      <w:tr w:rsidR="00251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1 (на следующий раб</w:t>
            </w:r>
            <w:r>
              <w:t>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3E6" w:rsidRDefault="00583F09">
            <w:pPr>
              <w:pStyle w:val="ConsPlusNormal0"/>
              <w:jc w:val="center"/>
            </w:pPr>
            <w:r>
              <w:t>2</w:t>
            </w:r>
          </w:p>
        </w:tc>
      </w:tr>
    </w:tbl>
    <w:p w:rsidR="002513E6" w:rsidRDefault="002513E6">
      <w:pPr>
        <w:pStyle w:val="ConsPlusNormal0"/>
        <w:sectPr w:rsidR="002513E6">
          <w:headerReference w:type="default" r:id="rId208"/>
          <w:footerReference w:type="default" r:id="rId209"/>
          <w:headerReference w:type="first" r:id="rId210"/>
          <w:footerReference w:type="first" r:id="rId21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513E6" w:rsidRDefault="002513E6">
      <w:pPr>
        <w:pStyle w:val="ConsPlusNormal0"/>
        <w:jc w:val="both"/>
      </w:pPr>
    </w:p>
    <w:p w:rsidR="002513E6" w:rsidRDefault="00583F09">
      <w:pPr>
        <w:pStyle w:val="ConsPlusNormal0"/>
        <w:ind w:firstLine="540"/>
        <w:jc w:val="both"/>
      </w:pPr>
      <w:r>
        <w:t>--------------------------------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35" w:name="P1982"/>
      <w:bookmarkEnd w:id="35"/>
      <w:r>
        <w:t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</w:t>
      </w:r>
      <w:r>
        <w:t>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</w:t>
      </w:r>
      <w:r>
        <w:t xml:space="preserve">кационной сети "Интернет" и используемый контрольным (надзорным) органом для целей исполнения </w:t>
      </w:r>
      <w:hyperlink w:anchor="P136" w:tooltip="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&quot;Интернет&quot;, содержащую запись единого реестра о профилактическом мероп">
        <w:r>
          <w:rPr>
            <w:color w:val="0000FF"/>
          </w:rPr>
          <w:t>пункта 21</w:t>
        </w:r>
      </w:hyperlink>
      <w:r>
        <w:t xml:space="preserve"> Правил.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36" w:name="P1983"/>
      <w:bookmarkEnd w:id="36"/>
      <w:r>
        <w:t>&lt;1-1&gt; Здесь и далее в случае изменения контрольного (надзорного) органа или его наименования до момента з</w:t>
      </w:r>
      <w:r>
        <w:t>авершения планового контрольного (надзорного) мероприятия, профилактического мероприятия (или в случае внесения изменений в электронный паспорт мероприятия после его завершения) после внесения информации о плановом мероприятии в единый реестр в автоматичес</w:t>
      </w:r>
      <w:r>
        <w:t>ком режиме должна отображаться информация о предыдущем контрольном (надзорном) органе или предыдущем наименовании контрольного (надзорного) органа (с указанием даты такого изменения) рядом с новым наименованием.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1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37" w:name="P1985"/>
      <w:bookmarkEnd w:id="37"/>
      <w:r>
        <w:t>&lt;2&gt; Здесь и далее в части контрольных (надзорных) органов применительно к конкрет</w:t>
      </w:r>
      <w:r>
        <w:t>ному виду контроля (надзора).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38" w:name="P1986"/>
      <w:bookmarkEnd w:id="38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39" w:name="P1987"/>
      <w:bookmarkEnd w:id="39"/>
      <w:r>
        <w:t>&lt;4&gt; Здесь и далее в отношении контрол</w:t>
      </w:r>
      <w:r>
        <w:t>ируемого лица, а также владельца (пользователя) производственного объекта указываются: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российского юридического лица: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наименование организации;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адрес места нахождения (в том числе его филиалов, представительств, обособленных структурных подразделений);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коды Общероссийского </w:t>
      </w:r>
      <w:hyperlink r:id="rId2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место нахождения </w:t>
      </w:r>
      <w:r>
        <w:t>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российского индивидуального предпринимателя: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 о</w:t>
      </w:r>
      <w:r>
        <w:t>сновной государственный регистрационный номер индивидуального предпринимателя;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коды Общероссийского </w:t>
      </w:r>
      <w:hyperlink r:id="rId2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место фактического осуществления деятельности;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физического лица - гражданина Российской Федерации: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или страховой номер индивидуального лицевого счета;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филиала, представ</w:t>
      </w:r>
      <w:r>
        <w:t>ительства иностранного юридического лица: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наименование организации;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адрес места нахождения;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 номер записи об аккредитации в государственном реестре аккредитованных филиалов, представительств иностранных юридически</w:t>
      </w:r>
      <w:r>
        <w:t>х лиц;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коды Общероссийского </w:t>
      </w:r>
      <w:hyperlink r:id="rId2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иностранного юридического лица: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наименование;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государство, в котором указанное юридическое лицо зар</w:t>
      </w:r>
      <w:r>
        <w:t>егистрировано;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иностранного физического лица или лица без гражданства: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текстовое поле для указания документа, удостоверяющего личность;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гражданство (при наличии).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1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0" w:name="P2015"/>
      <w:bookmarkEnd w:id="40"/>
      <w:r>
        <w:t>&lt;4-1&gt; Здесь и далее информационное взаимодействие осуществляется в порядке, предусмотренно</w:t>
      </w:r>
      <w:r>
        <w:t xml:space="preserve">м </w:t>
      </w:r>
      <w:hyperlink w:anchor="P107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">
        <w:r>
          <w:rPr>
            <w:color w:val="0000FF"/>
          </w:rPr>
          <w:t>пунктами 12</w:t>
        </w:r>
      </w:hyperlink>
      <w:r>
        <w:t xml:space="preserve"> и </w:t>
      </w:r>
      <w:hyperlink w:anchor="P111" w:tooltip="12(1). Сведения о филиалах иностранных юридических лиц в части наименования юридических лиц, идентификационного номера налогоплательщика, адреса (места нахождения) на территории Российской Федерации, а также кодов Общероссийского классификатора видов экономиче">
        <w:r>
          <w:rPr>
            <w:color w:val="0000FF"/>
          </w:rPr>
          <w:t>12(1)</w:t>
        </w:r>
      </w:hyperlink>
      <w:r>
        <w:t xml:space="preserve"> Правил.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 российском индивидуальном предпринимателе заполняются путем внесения идентифика</w:t>
      </w:r>
      <w:r>
        <w:t>ционного номера налогоплательщика или основного государственного регистрационного номера индивидуального предпринимателя.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 физическом лице - гражданине Российской Федерации заполняются путем внесения фамилии, имени и отчества (при наличии), а так</w:t>
      </w:r>
      <w:r>
        <w:t>же страхового номера индивидуального лицевого счета или идентификационного номера налогоплательщика.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 филиале, представительстве иностранного юридического лица заполняются путем внесения идентификационного номера налогоплательщика или номера запи</w:t>
      </w:r>
      <w:r>
        <w:t>си об аккредитации, присвоенного филиалу, представительству и внесенного в государственный реестр аккредитованных филиалов, представительств иностранных юридических лиц.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об иностранном юридическом лице вносятся в текстовое поле, а также путем выбо</w:t>
      </w:r>
      <w:r>
        <w:t>ра значения из справочника самого единого реестра в части выбора государства, в котором иностранное юридическое лицо зарегистрировано, или посредством заполнения соответствующего справочного значения на основании сведений, получаемых из иных справочников (</w:t>
      </w:r>
      <w:r>
        <w:t>при наличии).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Сведения об иностранном физическом лице и лице без гражданства вносятся в текстовое поле.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1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2513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51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E6" w:rsidRDefault="00583F0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13E6" w:rsidRDefault="00583F09">
            <w:pPr>
              <w:pStyle w:val="ConsPlusNormal0"/>
              <w:jc w:val="both"/>
            </w:pPr>
            <w:r>
              <w:rPr>
                <w:color w:val="392C69"/>
              </w:rPr>
              <w:t xml:space="preserve">Сноска 4-2 </w:t>
            </w:r>
            <w:hyperlink r:id="rId21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контрольными (надзорными) органами субъектов РФ, местного самоуправления с 01.08.2023 в отношении мероприятий, осуществляемых в 2024 г. и позднее. О возможности применения до 01.08.2023 см. </w:t>
            </w:r>
            <w:hyperlink r:id="rId21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30.04.2022 N 786.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E6" w:rsidRDefault="002513E6">
            <w:pPr>
              <w:pStyle w:val="ConsPlusNormal0"/>
            </w:pPr>
          </w:p>
        </w:tc>
      </w:tr>
    </w:tbl>
    <w:p w:rsidR="002513E6" w:rsidRDefault="00583F09">
      <w:pPr>
        <w:pStyle w:val="ConsPlusNormal0"/>
        <w:spacing w:before="260"/>
        <w:ind w:firstLine="540"/>
        <w:jc w:val="both"/>
      </w:pPr>
      <w:bookmarkStart w:id="41" w:name="P2025"/>
      <w:bookmarkEnd w:id="41"/>
      <w:r>
        <w:t>&lt;4-2&gt; Здесь и далее указание конкретного объекта контроля производится из справочника единого реестра видов контроля либо путем заполнения текстового поля. В случае осуществления планового контрольного (надзорного) мероприятия заполнение поля допускается и</w:t>
      </w:r>
      <w:r>
        <w:t xml:space="preserve">сключительно с использованием справочника единого реестра видов контроля. В случае заполнения указанного поля с использованием единого реестра видов контроля заполнение типа, вида, подвида и места объекта, а также сведений об отнесении объекта к категории </w:t>
      </w:r>
      <w:r>
        <w:t>риска производится также из единого реестра видов контроля автоматически без возможности редактирования. Указанная норма применяется для плановых контрольных (надзорных) мероприятий, которые включаются в планы проведения плановых контрольных (надзорных) ме</w:t>
      </w:r>
      <w:r>
        <w:t>роприятий на 2023 год и последующие годы.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2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</w:t>
      </w:r>
      <w:r>
        <w:t>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2" w:name="P2027"/>
      <w:bookmarkEnd w:id="42"/>
      <w:r>
        <w:t>&lt;5&gt; Здесь и далее адрес регистрации индивидуального предпринимателя - имеет статус "2".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3" w:name="P2028"/>
      <w:bookmarkEnd w:id="43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</w:t>
      </w:r>
      <w:r>
        <w:t>лен контрольным (надзорным) органом самостоятельно в случае его некорректного отображения в едином реестре.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4" w:name="P2029"/>
      <w:bookmarkEnd w:id="44"/>
      <w:r>
        <w:t xml:space="preserve">&lt;7&gt; Здесь и далее используется справочник категорий риска и классов, применимых к данному контрольному (надзорному) мероприятию. В случае отнесения </w:t>
      </w:r>
      <w:r>
        <w:t>контролируемого лица к категории риска или классу опасности, к которым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</w:t>
      </w:r>
      <w:r>
        <w:t>е допускаются.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21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5" w:name="P2031"/>
      <w:bookmarkEnd w:id="45"/>
      <w:r>
        <w:t>&lt;8&gt; Здесь и далее сведен</w:t>
      </w:r>
      <w:r>
        <w:t>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6" w:name="P2032"/>
      <w:bookmarkEnd w:id="46"/>
      <w:r>
        <w:t>&lt;9&gt; З</w:t>
      </w:r>
      <w:r>
        <w:t>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фамилии, имена, отчества (при наличии);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7" w:name="P2035"/>
      <w:bookmarkEnd w:id="47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8" w:name="P2036"/>
      <w:bookmarkEnd w:id="48"/>
      <w:r>
        <w:t>&lt;10-1&gt; Здесь и далее заполняется информация о нормативных правовых актах, а также об их структурных единицах.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2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49" w:name="P2038"/>
      <w:bookmarkEnd w:id="49"/>
      <w:r>
        <w:t xml:space="preserve">&lt;10-2&gt; Здесь и далее в отношении контрольной закупки, проводимой на основании </w:t>
      </w:r>
      <w:hyperlink r:id="rId22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части 7 статьи 75</w:t>
        </w:r>
      </w:hyperlink>
      <w:r>
        <w:t xml:space="preserve"> Фед</w:t>
      </w:r>
      <w:r>
        <w:t xml:space="preserve">ерального закона, информация, предусмотренная </w:t>
      </w:r>
      <w:hyperlink w:anchor="P450" w:tooltip="Контрольная закупка">
        <w:r>
          <w:rPr>
            <w:color w:val="0000FF"/>
          </w:rPr>
          <w:t>подразделом</w:t>
        </w:r>
      </w:hyperlink>
      <w:r>
        <w:t xml:space="preserve"> "Контрольная закупка", вносится в единый реестр в течение одного рабочего дня с момента завершения такой контрольной закупки.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24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0" w:name="P2040"/>
      <w:bookmarkEnd w:id="50"/>
      <w:r>
        <w:t>&lt;10-3&gt; Здесь и далее выбирается с учетом данных из единог</w:t>
      </w:r>
      <w:r>
        <w:t>о реестра видов контроля о возможности или невозможности проведения мероприятий в плановом порядке.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2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1" w:name="P2042"/>
      <w:bookmarkEnd w:id="51"/>
      <w:r>
        <w:t>&lt;11&gt; Здесь и далее, в случае если основанием является требование прокурора о проведении контрольного (надзорного) мероприятия, поручение Президента Российской Федерации о проведении контрольных</w:t>
      </w:r>
      <w:r>
        <w:t xml:space="preserve"> (надзорных) мероприятий, указываются дополнительно их реквизиты в формате текстового поля.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случае если основанием является поручение Правительства Российской Федерации, то указываются дата и номер поручения в следующем формате: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ИФ-индекс СП-порядковый н</w:t>
      </w:r>
      <w:r>
        <w:t>омер "пр". Между разделами дефисы, номер и "пр" пишутся слитно;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ИФ - первые буквы имени, фамилии (всегда заглавные русские буквы);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индекс СП - индекс структурного подразделения Аппарата Правительства Российской Федерации, всегда буква и цифры;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порядковый н</w:t>
      </w:r>
      <w:r>
        <w:t>омер - общий порядковый номер, который обновляется с начала каждого календарного года;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"пр" ставится в случае, если поручением является протокол, "пр" может быть заменено на "кв" - поручение, данное в связи с ситуацией, связанной с распространением новой к</w:t>
      </w:r>
      <w:r>
        <w:t>оронавирусной инфекции, либо "кс" - поручение, данное в связи с необходимостью повышения устойчивости российской экономики в условиях санкций. Возможно заполнение без указанных символов.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2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2" w:name="P2050"/>
      <w:bookmarkEnd w:id="52"/>
      <w:r>
        <w:t>&lt;11-1&gt; Здесь и далее в случае выбора из справочника единого реестра видов контроля индикатора риска прилагается документ, подтверждающий наличие этого индикатора, либо предоставляется возможность проставить отметку о срабатывании индикатора в автоматическо</w:t>
      </w:r>
      <w:r>
        <w:t>м режиме.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2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3" w:name="P2052"/>
      <w:bookmarkEnd w:id="53"/>
      <w:r>
        <w:t>&lt;12&gt; Здесь и далее в отноше</w:t>
      </w:r>
      <w:r>
        <w:t>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фамилии, имена, отчества (при наличии), привлекаем</w:t>
      </w:r>
      <w:r>
        <w:t>ых к проведению контрольного (надзорного) мероприятия специалистов, экспертов;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4" w:name="P2055"/>
      <w:bookmarkEnd w:id="54"/>
      <w:r>
        <w:t>&lt;13&gt; Здесь и далее используются справочн</w:t>
      </w:r>
      <w:r>
        <w:t>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Для всех контрольных (надзорных) действий, за исключе</w:t>
      </w:r>
      <w:r>
        <w:t xml:space="preserve">нием поля "Без совершения контрольных (надзорных) действий", указывается дата начала и дата окончания совершения каждого контрольного (надзорного) действия, а также конкретное должностное лицо (конкретные должностные лица), осуществляющее (осуществляющие) </w:t>
      </w:r>
      <w:r>
        <w:t>контрольное (надзорное) действие. Должностные лица указываются из справочника самого единого реестра из числа лиц, включенных в раздел "Сведения о должностных лицах контрольных (надзорных) органов, участвующих в соответствующем контрольном (надзорном) меро</w:t>
      </w:r>
      <w:r>
        <w:t>приятии" соответствующего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(абзац введен </w:t>
      </w:r>
      <w:hyperlink r:id="rId228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</w:t>
      </w:r>
      <w:r>
        <w:t>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случае осуществления одного контрольного (надзорного) действия несколько раз в течение срока проведения контрольного (надзорного) мероприятия соответствующие сведения вносятся в паспорт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>(аб</w:t>
      </w:r>
      <w:r>
        <w:t xml:space="preserve">зац введен </w:t>
      </w:r>
      <w:hyperlink r:id="rId229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5" w:name="P2060"/>
      <w:bookmarkEnd w:id="55"/>
      <w:r>
        <w:t>&lt;13-1&gt; Здесь и далее заполняется информаци</w:t>
      </w:r>
      <w:r>
        <w:t>я о нормативных правовых актах, а также об их структурных единицах. Если контрольное (надзорное) мероприятие является плановым, то должна быть реализована возможность выбрать заполнение всех структурных единиц, которые привязаны к выбранному нормативному п</w:t>
      </w:r>
      <w:r>
        <w:t>равовому акту в рамках соответствующего вида контроля в реестре обязательных требований.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3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6" w:name="P2062"/>
      <w:bookmarkEnd w:id="56"/>
      <w:r>
        <w:t>&lt;13-2&gt; Здесь и далее также может указываться ссылка на н</w:t>
      </w:r>
      <w:r>
        <w:t>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 xml:space="preserve">Если основанием для проведения контрольного (надзорного) </w:t>
      </w:r>
      <w:r>
        <w:t xml:space="preserve">мероприятия является предписание об устранении выявленных нарушений, выданное по результатам проведения наблюдения за соблюдением обязательных требований в соответствии с </w:t>
      </w:r>
      <w:hyperlink r:id="rId23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</w:t>
        </w:r>
        <w:r>
          <w:rPr>
            <w:color w:val="0000FF"/>
          </w:rPr>
          <w:t>астью 3 статьи 74</w:t>
        </w:r>
      </w:hyperlink>
      <w:r>
        <w:t xml:space="preserve"> Федерального закона (предусмотренное в едином реестре видов контроля в отношении конкретного вида контроля), может загружаться сканированная копия предписания.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32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7" w:name="P2065"/>
      <w:bookmarkEnd w:id="57"/>
      <w:r>
        <w:t>&lt;14&gt; Здесь и далее сведения об использовании средств дистанционного взаимодействия указываются отдельно для каждого</w:t>
      </w:r>
      <w:r>
        <w:t xml:space="preserve"> контрольного (надзорного) действия, проводимого в рамках контрольного (надзорного) мероприятия, а также для контрольного (надзорного) мероприятия в целом посредством выбора из трех категорий: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1-я категория - проводилось только с использованием дистанционн</w:t>
      </w:r>
      <w:r>
        <w:t>ых технологий;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3-я категория - дистанционные технологии не применялись.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33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8" w:name="P2070"/>
      <w:bookmarkEnd w:id="58"/>
      <w:r>
        <w:t>&lt;14-1&gt; Здесь и далее указываются нарушенное обязательное требование, а также нормативный правовой акт и структурная единица, устанавлив</w:t>
      </w:r>
      <w:r>
        <w:t>ающие соответствующее обязательное требование.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текстовым, а нормативные правовые акты и структурные единицы заполня</w:t>
      </w:r>
      <w:r>
        <w:t xml:space="preserve">ются из реестра обязательных требований (в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"Предмет контрольного (надзорного) мероприятия" </w:t>
      </w:r>
      <w:r>
        <w:t>конкретного контрольного (надзорного) мероприятия). Исключительно в аналитических целях инспектором заполняется поле значимости последствий нарушения обязательных требований в части причинения вреда (ущерба) охраняемым законом ценностям или степени риска т</w:t>
      </w:r>
      <w:r>
        <w:t>акого нарушения с использованием справочных значений (указанная информация не отображается в публичном доступе; методическое сопровождение указанной деятельности осуществляет Министерство экономического развития Российской Федерации).</w:t>
      </w:r>
    </w:p>
    <w:p w:rsidR="002513E6" w:rsidRDefault="00583F09">
      <w:pPr>
        <w:pStyle w:val="ConsPlusNormal0"/>
        <w:jc w:val="both"/>
      </w:pPr>
      <w:r>
        <w:t xml:space="preserve">(сноска в ред. </w:t>
      </w:r>
      <w:hyperlink r:id="rId234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59" w:name="P2072"/>
      <w:bookmarkEnd w:id="59"/>
      <w:r>
        <w:t>&lt;14-2&gt; Здесь и далее, если поле заполнено, то это влечет изменение статуса и завершение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35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0" w:name="P2074"/>
      <w:bookmarkEnd w:id="60"/>
      <w:r>
        <w:t>&lt;14-3&gt; Здесь и далее в случае приостановления срока проведения контрольного (надзорного) мероприятия в автоматическом режиме делается отметка о новой дате окончания контрольного (надзорного) мероприятия с сохранением ранее внесенной даты.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36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1" w:name="P2076"/>
      <w:bookmarkEnd w:id="61"/>
      <w:r>
        <w:t>&lt;14-4&gt; Здесь и далее заполнение указанного поля возмож</w:t>
      </w:r>
      <w:r>
        <w:t>но только в случае выбора в поле "Сведения об осуществляемых в рамках контрольного (надзорного) мероприятия контрольных (надзорных) действиях" экспертизы или испытания при заполнении информации о конкретном контрольном (надзорном) мероприятии.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Указанное по</w:t>
      </w:r>
      <w:r>
        <w:t>ле заполняется каждый раз в случае повторного приостановления срока проведения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37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2" w:name="P2079"/>
      <w:bookmarkEnd w:id="62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</w:t>
      </w:r>
      <w:r>
        <w:t>м законом ценностям.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3" w:name="P2080"/>
      <w:bookmarkEnd w:id="63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23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</w:t>
      </w:r>
      <w:r>
        <w:t>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4" w:name="P2081"/>
      <w:bookmarkEnd w:id="64"/>
      <w:r>
        <w:t xml:space="preserve">&lt;17&gt; Сведения об акте и о решении заполняются в ранее сформированный электронный паспорт мероприятия </w:t>
      </w:r>
      <w:r>
        <w:t>с автоматической привязкой номера мероприятия и контрольного (надзорного) органа.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5" w:name="P2082"/>
      <w:bookmarkEnd w:id="65"/>
      <w:r>
        <w:t>&lt;17-1&gt; Информация о нарушенных обязательных требованиях заполняется в соответствии со сноской 14-1 и не требует повторного заполнения или отображения в реестре. Отображение у</w:t>
      </w:r>
      <w:r>
        <w:t>казанной информации осуществляется в привязке к акту контрольного (надзорного) мероприятия.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39" w:tooltip="Постановление Правительства РФ от 17.08.2022 N 143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6" w:name="P2084"/>
      <w:bookmarkEnd w:id="66"/>
      <w:r>
        <w:t>&lt;18&gt; В случае привлечения контро</w:t>
      </w:r>
      <w:r>
        <w:t>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2513E6" w:rsidRDefault="00583F09">
      <w:pPr>
        <w:pStyle w:val="ConsPlusNormal0"/>
        <w:spacing w:before="200"/>
        <w:ind w:firstLine="540"/>
        <w:jc w:val="both"/>
      </w:pPr>
      <w:bookmarkStart w:id="67" w:name="P2085"/>
      <w:bookmarkEnd w:id="67"/>
      <w:r>
        <w:t>&lt;18-1&gt; Если решение вынесено Верховным Судом Российской Федерации, то местом вын</w:t>
      </w:r>
      <w:r>
        <w:t>есения является Российская Федерация и в указанном поле проставляется соответствующее значение.</w:t>
      </w:r>
    </w:p>
    <w:p w:rsidR="002513E6" w:rsidRDefault="00583F09">
      <w:pPr>
        <w:pStyle w:val="ConsPlusNormal0"/>
        <w:jc w:val="both"/>
      </w:pPr>
      <w:r>
        <w:t xml:space="preserve">(сноска введена </w:t>
      </w:r>
      <w:hyperlink r:id="rId240" w:tooltip="Постановление Правительства РФ от 30.04.2022 N 786 &quot;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30.04.2022 N 786)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</w:t>
      </w:r>
      <w:r>
        <w:t>аименования должностных лиц.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241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</w:t>
      </w:r>
      <w:r>
        <w:t>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2513E6" w:rsidRDefault="00583F09">
      <w:pPr>
        <w:pStyle w:val="ConsPlusNormal0"/>
        <w:jc w:val="both"/>
      </w:pPr>
      <w:r>
        <w:t xml:space="preserve">(в ред. </w:t>
      </w:r>
      <w:hyperlink r:id="rId242" w:tooltip="Постановление Правительства РФ от 15.07.2021 N 120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2513E6" w:rsidRDefault="00583F09">
      <w:pPr>
        <w:pStyle w:val="ConsPlusNormal0"/>
        <w:spacing w:before="20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</w:t>
      </w:r>
      <w:r>
        <w:t>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jc w:val="both"/>
      </w:pPr>
    </w:p>
    <w:p w:rsidR="002513E6" w:rsidRDefault="002513E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13E6">
      <w:headerReference w:type="default" r:id="rId243"/>
      <w:footerReference w:type="default" r:id="rId244"/>
      <w:headerReference w:type="first" r:id="rId245"/>
      <w:footerReference w:type="first" r:id="rId24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09" w:rsidRDefault="00583F09">
      <w:r>
        <w:separator/>
      </w:r>
    </w:p>
  </w:endnote>
  <w:endnote w:type="continuationSeparator" w:id="0">
    <w:p w:rsidR="00583F09" w:rsidRDefault="005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513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513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513E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513E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285A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513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513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13E6" w:rsidRDefault="00583F0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13E6" w:rsidRDefault="00583F0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13E6" w:rsidRDefault="00583F0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513E6" w:rsidRDefault="00583F0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09" w:rsidRDefault="00583F09">
      <w:r>
        <w:separator/>
      </w:r>
    </w:p>
  </w:footnote>
  <w:footnote w:type="continuationSeparator" w:id="0">
    <w:p w:rsidR="00583F09" w:rsidRDefault="0058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513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формирования и </w:t>
          </w:r>
          <w:r>
            <w:rPr>
              <w:rFonts w:ascii="Tahoma" w:hAnsi="Tahoma" w:cs="Tahoma"/>
              <w:sz w:val="16"/>
              <w:szCs w:val="16"/>
            </w:rPr>
            <w:t>ведения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513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формирования и ведения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2513E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2513E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</w:t>
          </w:r>
          <w:r>
            <w:rPr>
              <w:rFonts w:ascii="Tahoma" w:hAnsi="Tahoma" w:cs="Tahoma"/>
              <w:sz w:val="16"/>
              <w:szCs w:val="16"/>
            </w:rPr>
            <w:t xml:space="preserve">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513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</w:t>
          </w:r>
          <w:r>
            <w:rPr>
              <w:rFonts w:ascii="Tahoma" w:hAnsi="Tahoma" w:cs="Tahoma"/>
              <w:sz w:val="16"/>
              <w:szCs w:val="16"/>
            </w:rPr>
            <w:t>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513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13E6" w:rsidRDefault="00583F0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17.08.2022)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2300" w:type="pct"/>
          <w:vAlign w:val="center"/>
        </w:tcPr>
        <w:p w:rsidR="002513E6" w:rsidRDefault="00583F0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17.11.2022</w:t>
          </w:r>
        </w:p>
      </w:tc>
    </w:tr>
  </w:tbl>
  <w:p w:rsidR="002513E6" w:rsidRDefault="002513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13E6" w:rsidRDefault="002513E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E6"/>
    <w:rsid w:val="002513E6"/>
    <w:rsid w:val="00583F09"/>
    <w:rsid w:val="009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5727-281D-4F33-BDEE-A58977A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459C9E9D5A91601241FF004F30813E779515288C5F3320B20D99671450BE6BD74C08C82194A31DDA05CEE7F01CA1A18F70A1673A18EA9CM6B2L" TargetMode="External"/><Relationship Id="rId21" Type="http://schemas.openxmlformats.org/officeDocument/2006/relationships/hyperlink" Target="consultantplus://offline/ref=BB459C9E9D5A91601241FF004F30813E709E1720875C3320B20D99671450BE6BD74C08C82195A11CDF05CEE7F01CA1A18F70A1673A18EA9CM6B2L" TargetMode="External"/><Relationship Id="rId42" Type="http://schemas.openxmlformats.org/officeDocument/2006/relationships/hyperlink" Target="consultantplus://offline/ref=BB459C9E9D5A91601241FF004F30813E709D13248E5D3320B20D99671450BE6BD74C08C82194A01DDB05CEE7F01CA1A18F70A1673A18EA9CM6B2L" TargetMode="External"/><Relationship Id="rId63" Type="http://schemas.openxmlformats.org/officeDocument/2006/relationships/hyperlink" Target="consultantplus://offline/ref=BB459C9E9D5A91601241FF004F30813E709D13248E5D3320B20D99671450BE6BD74C08C82194A01AD905CEE7F01CA1A18F70A1673A18EA9CM6B2L" TargetMode="External"/><Relationship Id="rId84" Type="http://schemas.openxmlformats.org/officeDocument/2006/relationships/hyperlink" Target="consultantplus://offline/ref=BB459C9E9D5A91601241FF004F30813E779515288C5F3320B20D99671450BE6BD74C08C82194A01BDD05CEE7F01CA1A18F70A1673A18EA9CM6B2L" TargetMode="External"/><Relationship Id="rId138" Type="http://schemas.openxmlformats.org/officeDocument/2006/relationships/hyperlink" Target="consultantplus://offline/ref=BB459C9E9D5A91601241FF004F30813E779515288C5F3320B20D99671450BE6BD74C08C82194A318DD05CEE7F01CA1A18F70A1673A18EA9CM6B2L" TargetMode="External"/><Relationship Id="rId159" Type="http://schemas.openxmlformats.org/officeDocument/2006/relationships/hyperlink" Target="consultantplus://offline/ref=BB459C9E9D5A91601241FF004F30813E709D13248E5D3320B20D99671450BE6BD74C08C82194A41CDC05CEE7F01CA1A18F70A1673A18EA9CM6B2L" TargetMode="External"/><Relationship Id="rId170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91" Type="http://schemas.openxmlformats.org/officeDocument/2006/relationships/hyperlink" Target="consultantplus://offline/ref=BB459C9E9D5A91601241FF004F30813E709D13248E5D3320B20D99671450BE6BD74C08C82194A71EDC05CEE7F01CA1A18F70A1673A18EA9CM6B2L" TargetMode="External"/><Relationship Id="rId205" Type="http://schemas.openxmlformats.org/officeDocument/2006/relationships/hyperlink" Target="consultantplus://offline/ref=BB459C9E9D5A91601241FF004F30813E709E11288F523320B20D99671450BE6BD74C08C82194A01FD805CEE7F01CA1A18F70A1673A18EA9CM6B2L" TargetMode="External"/><Relationship Id="rId226" Type="http://schemas.openxmlformats.org/officeDocument/2006/relationships/hyperlink" Target="consultantplus://offline/ref=BB459C9E9D5A91601241FF004F30813E709D13248E5D3320B20D99671450BE6BD74C08C82194A915D205CEE7F01CA1A18F70A1673A18EA9CM6B2L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BB459C9E9D5A91601241FF004F30813E709D13248E5D3320B20D99671450BE6BD74C08C82194A21EDC05CEE7F01CA1A18F70A1673A18EA9CM6B2L" TargetMode="External"/><Relationship Id="rId11" Type="http://schemas.openxmlformats.org/officeDocument/2006/relationships/hyperlink" Target="consultantplus://offline/ref=84061B4913A1A14D2348759AA478DE9E273B1F8F254DA6F489F214B6E400D2CB2B9CFB9A0AB8D8E5D913A7DC47956DE00C06FEB150F98C76L7BCL" TargetMode="External"/><Relationship Id="rId32" Type="http://schemas.openxmlformats.org/officeDocument/2006/relationships/hyperlink" Target="consultantplus://offline/ref=BB459C9E9D5A91601241FF004F30813E709D13248E5D3320B20D99671450BE6BD74C08C82194A115DE05CEE7F01CA1A18F70A1673A18EA9CM6B2L" TargetMode="External"/><Relationship Id="rId53" Type="http://schemas.openxmlformats.org/officeDocument/2006/relationships/hyperlink" Target="consultantplus://offline/ref=BB459C9E9D5A91601241FF004F30813E709D13248E5D3320B20D99671450BE6BD74C08C82194A01ED805CEE7F01CA1A18F70A1673A18EA9CM6B2L" TargetMode="External"/><Relationship Id="rId74" Type="http://schemas.openxmlformats.org/officeDocument/2006/relationships/hyperlink" Target="consultantplus://offline/ref=BB459C9E9D5A91601241FF004F30813E709D13248E5D3320B20D99671450BE6BD74C08C82194A31CDD05CEE7F01CA1A18F70A1673A18EA9CM6B2L" TargetMode="External"/><Relationship Id="rId128" Type="http://schemas.openxmlformats.org/officeDocument/2006/relationships/hyperlink" Target="consultantplus://offline/ref=BB459C9E9D5A91601241FF004F30813E709D13248E5D3320B20D99671450BE6BD74C08C82194A51CDC05CEE7F01CA1A18F70A1673A18EA9CM6B2L" TargetMode="External"/><Relationship Id="rId149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60" Type="http://schemas.openxmlformats.org/officeDocument/2006/relationships/hyperlink" Target="consultantplus://offline/ref=BB459C9E9D5A91601241FF004F30813E779515288C5F3320B20D99671450BE6BD74C08C82194A31BD805CEE7F01CA1A18F70A1673A18EA9CM6B2L" TargetMode="External"/><Relationship Id="rId181" Type="http://schemas.openxmlformats.org/officeDocument/2006/relationships/hyperlink" Target="consultantplus://offline/ref=BB459C9E9D5A91601241FF004F30813E709D13248E5D3320B20D99671450BE6BD74C08C82194A414D805CEE7F01CA1A18F70A1673A18EA9CM6B2L" TargetMode="External"/><Relationship Id="rId216" Type="http://schemas.openxmlformats.org/officeDocument/2006/relationships/hyperlink" Target="consultantplus://offline/ref=BB459C9E9D5A91601241FF004F30813E709D13248E5D3320B20D99671450BE6BD74C08C82194A919D905CEE7F01CA1A18F70A1673A18EA9CM6B2L" TargetMode="External"/><Relationship Id="rId237" Type="http://schemas.openxmlformats.org/officeDocument/2006/relationships/hyperlink" Target="consultantplus://offline/ref=BB459C9E9D5A91601241FF004F30813E709D13248E5D3320B20D99671450BE6BD74C08C82194A81EDC05CEE7F01CA1A18F70A1673A18EA9CM6B2L" TargetMode="External"/><Relationship Id="rId22" Type="http://schemas.openxmlformats.org/officeDocument/2006/relationships/hyperlink" Target="consultantplus://offline/ref=BB459C9E9D5A91601241FF004F30813E779515288C5F3320B20D99671450BE6BD74C08C82194A01FDB05CEE7F01CA1A18F70A1673A18EA9CM6B2L" TargetMode="External"/><Relationship Id="rId43" Type="http://schemas.openxmlformats.org/officeDocument/2006/relationships/hyperlink" Target="consultantplus://offline/ref=BB459C9E9D5A91601241FF004F30813E779515288C5F3320B20D99671450BE6BD74C08C82194A01FDA05CEE7F01CA1A18F70A1673A18EA9CM6B2L" TargetMode="External"/><Relationship Id="rId64" Type="http://schemas.openxmlformats.org/officeDocument/2006/relationships/hyperlink" Target="consultantplus://offline/ref=BB459C9E9D5A91601241FF004F30813E709D13248E5D3320B20D99671450BE6BD74C08C82194A01AD205CEE7F01CA1A18F70A1673A18EA9CM6B2L" TargetMode="External"/><Relationship Id="rId118" Type="http://schemas.openxmlformats.org/officeDocument/2006/relationships/hyperlink" Target="consultantplus://offline/ref=BB459C9E9D5A91601241FF004F30813E779515288C5F3320B20D99671450BE6BD74C08C82194A31DD305CEE7F01CA1A18F70A1673A18EA9CM6B2L" TargetMode="External"/><Relationship Id="rId139" Type="http://schemas.openxmlformats.org/officeDocument/2006/relationships/hyperlink" Target="consultantplus://offline/ref=BB459C9E9D5A91601241FF004F30813E709D13248E5D3320B20D99671450BE6BD74C08C82194A51FD305CEE7F01CA1A18F70A1673A18EA9CM6B2L" TargetMode="External"/><Relationship Id="rId85" Type="http://schemas.openxmlformats.org/officeDocument/2006/relationships/hyperlink" Target="consultantplus://offline/ref=BB459C9E9D5A91601241FF004F30813E709D13248E5D3320B20D99671450BE6BD74C08C82194A31FD305CEE7F01CA1A18F70A1673A18EA9CM6B2L" TargetMode="External"/><Relationship Id="rId150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71" Type="http://schemas.openxmlformats.org/officeDocument/2006/relationships/hyperlink" Target="consultantplus://offline/ref=BB459C9E9D5A91601241FF004F30813E709D13248E5D3320B20D99671450BE6BD74C08C82194A419DE05CEE7F01CA1A18F70A1673A18EA9CM6B2L" TargetMode="External"/><Relationship Id="rId192" Type="http://schemas.openxmlformats.org/officeDocument/2006/relationships/hyperlink" Target="consultantplus://offline/ref=BB459C9E9D5A91601241FF004F30813E779515288C5F3320B20D99671450BE6BD74C08C82194A21CD805CEE7F01CA1A18F70A1673A18EA9CM6B2L" TargetMode="External"/><Relationship Id="rId206" Type="http://schemas.openxmlformats.org/officeDocument/2006/relationships/hyperlink" Target="consultantplus://offline/ref=BB459C9E9D5A91601241FF004F30813E709D13248E5D3320B20D99671450BE6BD74C08C82194A715DB05CEE7F01CA1A18F70A1673A18EA9CM6B2L" TargetMode="External"/><Relationship Id="rId227" Type="http://schemas.openxmlformats.org/officeDocument/2006/relationships/hyperlink" Target="consultantplus://offline/ref=BB459C9E9D5A91601241FF004F30813E709D13248E5D3320B20D99671450BE6BD74C08C82194A81CDC05CEE7F01CA1A18F70A1673A18EA9CM6B2L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84061B4913A1A14D2348759AA478DE9E273B19872D43A6F489F214B6E400D2CB2B9CFB9A0AB8DBE7D413A7DC47956DE00C06FEB150F98C76L7BCL" TargetMode="External"/><Relationship Id="rId33" Type="http://schemas.openxmlformats.org/officeDocument/2006/relationships/hyperlink" Target="consultantplus://offline/ref=BB459C9E9D5A91601241FF004F30813E709E1720875C3320B20D99671450BE6BC54C50C42093BF1DDA1098B6B6M4BBL" TargetMode="External"/><Relationship Id="rId108" Type="http://schemas.openxmlformats.org/officeDocument/2006/relationships/hyperlink" Target="consultantplus://offline/ref=BB459C9E9D5A91601241FF004F30813E709D13248E5D3320B20D99671450BE6BD74C08C82194A21FDF05CEE7F01CA1A18F70A1673A18EA9CM6B2L" TargetMode="External"/><Relationship Id="rId129" Type="http://schemas.openxmlformats.org/officeDocument/2006/relationships/hyperlink" Target="consultantplus://offline/ref=BB459C9E9D5A91601241FF004F30813E709D13248E5D3320B20D99671450BE6BD74C08C82194A51DDF05CEE7F01CA1A18F70A1673A18EA9CM6B2L" TargetMode="External"/><Relationship Id="rId54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75" Type="http://schemas.openxmlformats.org/officeDocument/2006/relationships/hyperlink" Target="consultantplus://offline/ref=BB459C9E9D5A91601241FF004F30813E709D13248E5D3320B20D99671450BE6BD74C08C82194A31CDC05CEE7F01CA1A18F70A1673A18EA9CM6B2L" TargetMode="External"/><Relationship Id="rId96" Type="http://schemas.openxmlformats.org/officeDocument/2006/relationships/hyperlink" Target="consultantplus://offline/ref=BB459C9E9D5A91601241FF004F30813E709D13248E5D3320B20D99671450BE6BD74C08C82194A315D805CEE7F01CA1A18F70A1673A18EA9CM6B2L" TargetMode="External"/><Relationship Id="rId140" Type="http://schemas.openxmlformats.org/officeDocument/2006/relationships/hyperlink" Target="consultantplus://offline/ref=BB459C9E9D5A91601241FF004F30813E709D13248E5D3320B20D99671450BE6BD74C08C82194A51FD205CEE7F01CA1A18F70A1673A18EA9CM6B2L" TargetMode="External"/><Relationship Id="rId161" Type="http://schemas.openxmlformats.org/officeDocument/2006/relationships/hyperlink" Target="consultantplus://offline/ref=BB459C9E9D5A91601241FF004F30813E709D13248E5D3320B20D99671450BE6BD74C08C82194A41DDF05CEE7F01CA1A18F70A1673A18EA9CM6B2L" TargetMode="External"/><Relationship Id="rId182" Type="http://schemas.openxmlformats.org/officeDocument/2006/relationships/hyperlink" Target="consultantplus://offline/ref=BB459C9E9D5A91601241FF004F30813E709D13248E5D3320B20D99671450BE6BD74C08C82194A415DB05CEE7F01CA1A18F70A1673A18EA9CM6B2L" TargetMode="External"/><Relationship Id="rId217" Type="http://schemas.openxmlformats.org/officeDocument/2006/relationships/hyperlink" Target="consultantplus://offline/ref=BB459C9E9D5A91601241FF004F30813E709D13248E5D3320B20D99671450BE6BD74C08C82194A914DB05CEE7F01CA1A18F70A1673A18EA9CM6B2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BB459C9E9D5A91601241FF004F30813E709E1720875C3320B20D99671450BE6BC54C50C42093BF1DDA1098B6B6M4BBL" TargetMode="External"/><Relationship Id="rId23" Type="http://schemas.openxmlformats.org/officeDocument/2006/relationships/hyperlink" Target="consultantplus://offline/ref=BB459C9E9D5A91601241FF004F30813E709D13248E5D3320B20D99671450BE6BD74C08C82194A11DD305CEE7F01CA1A18F70A1673A18EA9CM6B2L" TargetMode="External"/><Relationship Id="rId119" Type="http://schemas.openxmlformats.org/officeDocument/2006/relationships/hyperlink" Target="consultantplus://offline/ref=BB459C9E9D5A91601241FF004F30813E709D13248E5D3320B20D99671450BE6BD74C08C82194A21BDA05CEE7F01CA1A18F70A1673A18EA9CM6B2L" TargetMode="External"/><Relationship Id="rId44" Type="http://schemas.openxmlformats.org/officeDocument/2006/relationships/hyperlink" Target="consultantplus://offline/ref=BB459C9E9D5A91601241FF004F30813E779515288C5F3320B20D99671450BE6BD74C08C82194A01FDF05CEE7F01CA1A18F70A1673A18EA9CM6B2L" TargetMode="External"/><Relationship Id="rId65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86" Type="http://schemas.openxmlformats.org/officeDocument/2006/relationships/hyperlink" Target="consultantplus://offline/ref=BB459C9E9D5A91601241FF004F30813E709D13248E5D3320B20D99671450BE6BD74C08C82194A318DE05CEE7F01CA1A18F70A1673A18EA9CM6B2L" TargetMode="External"/><Relationship Id="rId130" Type="http://schemas.openxmlformats.org/officeDocument/2006/relationships/hyperlink" Target="consultantplus://offline/ref=BB459C9E9D5A91601241FF004F30813E709D13248E5D3320B20D99671450BE6BD74C08C82194A51EDA05CEE7F01CA1A18F70A1673A18EA9CM6B2L" TargetMode="External"/><Relationship Id="rId151" Type="http://schemas.openxmlformats.org/officeDocument/2006/relationships/hyperlink" Target="consultantplus://offline/ref=BB459C9E9D5A91601241FF004F30813E709D13248E5D3320B20D99671450BE6BD74C08C82194A514DA05CEE7F01CA1A18F70A1673A18EA9CM6B2L" TargetMode="External"/><Relationship Id="rId172" Type="http://schemas.openxmlformats.org/officeDocument/2006/relationships/hyperlink" Target="consultantplus://offline/ref=BB459C9E9D5A91601241FF004F30813E709D13248E5D3320B20D99671450BE6BD74C08C82194A41AD905CEE7F01CA1A18F70A1673A18EA9CM6B2L" TargetMode="External"/><Relationship Id="rId193" Type="http://schemas.openxmlformats.org/officeDocument/2006/relationships/hyperlink" Target="consultantplus://offline/ref=BB459C9E9D5A91601241FF004F30813E779515288C5F3320B20D99671450BE6BD74C08C82194A21DDB05CEE7F01CA1A18F70A1673A18EA9CM6B2L" TargetMode="External"/><Relationship Id="rId207" Type="http://schemas.openxmlformats.org/officeDocument/2006/relationships/hyperlink" Target="consultantplus://offline/ref=BB459C9E9D5A91601241FF004F30813E709D13248E5D3320B20D99671450BE6BD74C08C82194A615DF05CEE7F01CA1A18F70A1673A18EA9CM6B2L" TargetMode="External"/><Relationship Id="rId228" Type="http://schemas.openxmlformats.org/officeDocument/2006/relationships/hyperlink" Target="consultantplus://offline/ref=BB459C9E9D5A91601241FF004F30813E709D13248E5D3320B20D99671450BE6BD74C08C82194A81CD205CEE7F01CA1A18F70A1673A18EA9CM6B2L" TargetMode="External"/><Relationship Id="rId13" Type="http://schemas.openxmlformats.org/officeDocument/2006/relationships/hyperlink" Target="consultantplus://offline/ref=84061B4913A1A14D2348759AA478DE9E27381A872642A6F489F214B6E400D2CB2B9CFB9A02B8D2B38C5CA68002C77EE00A06FDB04CLFB9L" TargetMode="External"/><Relationship Id="rId109" Type="http://schemas.openxmlformats.org/officeDocument/2006/relationships/hyperlink" Target="consultantplus://offline/ref=BB459C9E9D5A91601241FF004F30813E709D13248E5D3320B20D99671450BE6BD74C08C82194A218DB05CEE7F01CA1A18F70A1673A18EA9CM6B2L" TargetMode="External"/><Relationship Id="rId34" Type="http://schemas.openxmlformats.org/officeDocument/2006/relationships/hyperlink" Target="consultantplus://offline/ref=BB459C9E9D5A91601241FF004F30813E709E1720875C3320B20D99671450BE6BC54C50C42093BF1DDA1098B6B6M4BBL" TargetMode="External"/><Relationship Id="rId55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76" Type="http://schemas.openxmlformats.org/officeDocument/2006/relationships/hyperlink" Target="consultantplus://offline/ref=BB459C9E9D5A91601241FF004F30813E709D13248E5D3320B20D99671450BE6BD74C08C82194A31CD305CEE7F01CA1A18F70A1673A18EA9CM6B2L" TargetMode="External"/><Relationship Id="rId97" Type="http://schemas.openxmlformats.org/officeDocument/2006/relationships/hyperlink" Target="consultantplus://offline/ref=BB459C9E9D5A91601241FF004F30813E709D13248E5D3320B20D99671450BE6BD74C08C82194A21CDB05CEE7F01CA1A18F70A1673A18EA9CM6B2L" TargetMode="External"/><Relationship Id="rId120" Type="http://schemas.openxmlformats.org/officeDocument/2006/relationships/hyperlink" Target="consultantplus://offline/ref=BB459C9E9D5A91601241FF004F30813E709D13248E5D3320B20D99671450BE6BD74C08C82194A21BD905CEE7F01CA1A18F70A1673A18EA9CM6B2L" TargetMode="External"/><Relationship Id="rId141" Type="http://schemas.openxmlformats.org/officeDocument/2006/relationships/hyperlink" Target="consultantplus://offline/ref=BB459C9E9D5A91601241FF004F30813E779515288C5F3320B20D99671450BE6BD74C08C82194A319D905CEE7F01CA1A18F70A1673A18EA9CM6B2L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BB459C9E9D5A91601241FF004F30813E709D13248E5D3320B20D99671450BE6BD74C08C82194A41DDE05CEE7F01CA1A18F70A1673A18EA9CM6B2L" TargetMode="External"/><Relationship Id="rId183" Type="http://schemas.openxmlformats.org/officeDocument/2006/relationships/hyperlink" Target="consultantplus://offline/ref=BB459C9E9D5A91601241FF004F30813E709D13248E5D3320B20D99671450BE6BD74C08C82194A415DD05CEE7F01CA1A18F70A1673A18EA9CM6B2L" TargetMode="External"/><Relationship Id="rId218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239" Type="http://schemas.openxmlformats.org/officeDocument/2006/relationships/hyperlink" Target="consultantplus://offline/ref=BB459C9E9D5A91601241FF004F30813E709E11288F523320B20D99671450BE6BD74C08C82194A01FDD05CEE7F01CA1A18F70A1673A18EA9CM6B2L" TargetMode="External"/><Relationship Id="rId24" Type="http://schemas.openxmlformats.org/officeDocument/2006/relationships/hyperlink" Target="consultantplus://offline/ref=BB459C9E9D5A91601241FF004F30813E709D13248E5D3320B20D99671450BE6BD74C08C82194A114D805CEE7F01CA1A18F70A1673A18EA9CM6B2L" TargetMode="External"/><Relationship Id="rId45" Type="http://schemas.openxmlformats.org/officeDocument/2006/relationships/hyperlink" Target="consultantplus://offline/ref=BB459C9E9D5A91601241FF004F30813E709D13248E5D3320B20D99671450BE6BD74C08C82194A01DD905CEE7F01CA1A18F70A1673A18EA9CM6B2L" TargetMode="External"/><Relationship Id="rId66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87" Type="http://schemas.openxmlformats.org/officeDocument/2006/relationships/hyperlink" Target="consultantplus://offline/ref=BB459C9E9D5A91601241FF004F30813E709D13248E5D3320B20D99671450BE6BD74C08C82194A319D905CEE7F01CA1A18F70A1673A18EA9CM6B2L" TargetMode="External"/><Relationship Id="rId110" Type="http://schemas.openxmlformats.org/officeDocument/2006/relationships/hyperlink" Target="consultantplus://offline/ref=BB459C9E9D5A91601241FF004F30813E709D13248E5D3320B20D99671450BE6BD74C08C82194A218DC05CEE7F01CA1A18F70A1673A18EA9CM6B2L" TargetMode="External"/><Relationship Id="rId131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152" Type="http://schemas.openxmlformats.org/officeDocument/2006/relationships/hyperlink" Target="consultantplus://offline/ref=BB459C9E9D5A91601241FF004F30813E709D13248E5D3320B20D99671450BE6BD74C08C82194A514D305CEE7F01CA1A18F70A1673A18EA9CM6B2L" TargetMode="External"/><Relationship Id="rId173" Type="http://schemas.openxmlformats.org/officeDocument/2006/relationships/hyperlink" Target="consultantplus://offline/ref=BB459C9E9D5A91601241FF004F30813E779515288C5F3320B20D99671450BE6BD74C08C82194A314D905CEE7F01CA1A18F70A1673A18EA9CM6B2L" TargetMode="External"/><Relationship Id="rId194" Type="http://schemas.openxmlformats.org/officeDocument/2006/relationships/hyperlink" Target="consultantplus://offline/ref=BB459C9E9D5A91601241FF004F30813E709D13248E5D3320B20D99671450BE6BD74C08C82194A71FDF05CEE7F01CA1A18F70A1673A18EA9CM6B2L" TargetMode="External"/><Relationship Id="rId208" Type="http://schemas.openxmlformats.org/officeDocument/2006/relationships/header" Target="header3.xml"/><Relationship Id="rId229" Type="http://schemas.openxmlformats.org/officeDocument/2006/relationships/hyperlink" Target="consultantplus://offline/ref=BB459C9E9D5A91601241FF004F30813E709D13248E5D3320B20D99671450BE6BD74C08C82194A81DDA05CEE7F01CA1A18F70A1673A18EA9CM6B2L" TargetMode="External"/><Relationship Id="rId240" Type="http://schemas.openxmlformats.org/officeDocument/2006/relationships/hyperlink" Target="consultantplus://offline/ref=BB459C9E9D5A91601241FF004F30813E709D13248E5D3320B20D99671450BE6BD74C08C82194A81ED205CEE7F01CA1A18F70A1673A18EA9CM6B2L" TargetMode="External"/><Relationship Id="rId14" Type="http://schemas.openxmlformats.org/officeDocument/2006/relationships/hyperlink" Target="consultantplus://offline/ref=84061B4913A1A14D2348759AA478DE9E203A1D8F2042A6F489F214B6E400D2CB2B9CFB9A0AB8D9E6D813A7DC47956DE00C06FEB150F98C76L7BCL" TargetMode="External"/><Relationship Id="rId35" Type="http://schemas.openxmlformats.org/officeDocument/2006/relationships/hyperlink" Target="consultantplus://offline/ref=BB459C9E9D5A91601241FF004F30813E709E1720875C3320B20D99671450BE6BC54C50C42093BF1DDA1098B6B6M4BBL" TargetMode="External"/><Relationship Id="rId56" Type="http://schemas.openxmlformats.org/officeDocument/2006/relationships/hyperlink" Target="consultantplus://offline/ref=BB459C9E9D5A91601241FF004F30813E709D13248E5D3320B20D99671450BE6BD74C08C82194A01ED205CEE7F01CA1A18F70A1673A18EA9CM6B2L" TargetMode="External"/><Relationship Id="rId77" Type="http://schemas.openxmlformats.org/officeDocument/2006/relationships/hyperlink" Target="consultantplus://offline/ref=BB459C9E9D5A91601241FF004F30813E709D13248E5D3320B20D99671450BE6BD74C08C82194A31DDE05CEE7F01CA1A18F70A1673A18EA9CM6B2L" TargetMode="External"/><Relationship Id="rId100" Type="http://schemas.openxmlformats.org/officeDocument/2006/relationships/hyperlink" Target="consultantplus://offline/ref=BB459C9E9D5A91601241FF004F30813E779515288C5F3320B20D99671450BE6BD74C08C82194A015DC05CEE7F01CA1A18F70A1673A18EA9CM6B2L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121" Type="http://schemas.openxmlformats.org/officeDocument/2006/relationships/hyperlink" Target="consultantplus://offline/ref=BB459C9E9D5A91601241FF004F30813E709D13248E5D3320B20D99671450BE6BD74C08C82194A21BD205CEE7F01CA1A18F70A1673A18EA9CM6B2L" TargetMode="External"/><Relationship Id="rId142" Type="http://schemas.openxmlformats.org/officeDocument/2006/relationships/hyperlink" Target="consultantplus://offline/ref=BB459C9E9D5A91601241FF004F30813E709D13248E5D3320B20D99671450BE6BD74C08C82194A518DB05CEE7F01CA1A18F70A1673A18EA9CM6B2L" TargetMode="External"/><Relationship Id="rId163" Type="http://schemas.openxmlformats.org/officeDocument/2006/relationships/hyperlink" Target="consultantplus://offline/ref=BB459C9E9D5A91601241FF004F30813E779515288C5F3320B20D99671450BE6BD74C08C82194A314DB05CEE7F01CA1A18F70A1673A18EA9CM6B2L" TargetMode="External"/><Relationship Id="rId184" Type="http://schemas.openxmlformats.org/officeDocument/2006/relationships/hyperlink" Target="consultantplus://offline/ref=BB459C9E9D5A91601241FF004F30813E709D13248E5D3320B20D99671450BE6BD74C08C82194A71CD805CEE7F01CA1A18F70A1673A18EA9CM6B2L" TargetMode="External"/><Relationship Id="rId219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230" Type="http://schemas.openxmlformats.org/officeDocument/2006/relationships/hyperlink" Target="consultantplus://offline/ref=BB459C9E9D5A91601241FF004F30813E709D13248E5D3320B20D99671450BE6BD74C08C82194A81DD905CEE7F01CA1A18F70A1673A18EA9CM6B2L" TargetMode="External"/><Relationship Id="rId25" Type="http://schemas.openxmlformats.org/officeDocument/2006/relationships/hyperlink" Target="consultantplus://offline/ref=BB459C9E9D5A91601241FF004F30813E709E1720875C3320B20D99671450BE6BD74C08C82194A31DDA05CEE7F01CA1A18F70A1673A18EA9CM6B2L" TargetMode="External"/><Relationship Id="rId46" Type="http://schemas.openxmlformats.org/officeDocument/2006/relationships/hyperlink" Target="consultantplus://offline/ref=BB459C9E9D5A91601241FF004F30813E709E11288F523320B20D99671450BE6BD74C08C82194A01EDF05CEE7F01CA1A18F70A1673A18EA9CM6B2L" TargetMode="External"/><Relationship Id="rId67" Type="http://schemas.openxmlformats.org/officeDocument/2006/relationships/hyperlink" Target="consultantplus://offline/ref=BB459C9E9D5A91601241FF004F30813E709D13248E5D3320B20D99671450BE6BD74C08C82194A01BDE05CEE7F01CA1A18F70A1673A18EA9CM6B2L" TargetMode="External"/><Relationship Id="rId88" Type="http://schemas.openxmlformats.org/officeDocument/2006/relationships/hyperlink" Target="consultantplus://offline/ref=BB459C9E9D5A91601241FF004F30813E709D13248E5D3320B20D99671450BE6BD74C08C82194A319D805CEE7F01CA1A18F70A1673A18EA9CM6B2L" TargetMode="External"/><Relationship Id="rId111" Type="http://schemas.openxmlformats.org/officeDocument/2006/relationships/hyperlink" Target="consultantplus://offline/ref=BB459C9E9D5A91601241FF004F30813E709D13248E5D3320B20D99671450BE6BD74C08C82194A219DF05CEE7F01CA1A18F70A1673A18EA9CM6B2L" TargetMode="External"/><Relationship Id="rId132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53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174" Type="http://schemas.openxmlformats.org/officeDocument/2006/relationships/hyperlink" Target="consultantplus://offline/ref=BB459C9E9D5A91601241FF004F30813E779515288C5F3320B20D99671450BE6BD74C08C82194A314D205CEE7F01CA1A18F70A1673A18EA9CM6B2L" TargetMode="External"/><Relationship Id="rId195" Type="http://schemas.openxmlformats.org/officeDocument/2006/relationships/hyperlink" Target="consultantplus://offline/ref=BB459C9E9D5A91601241FF004F30813E709D13248E5D3320B20D99671450BE6BD74C08C82194A71FDE05CEE7F01CA1A18F70A1673A18EA9CM6B2L" TargetMode="External"/><Relationship Id="rId209" Type="http://schemas.openxmlformats.org/officeDocument/2006/relationships/footer" Target="footer3.xml"/><Relationship Id="rId220" Type="http://schemas.openxmlformats.org/officeDocument/2006/relationships/hyperlink" Target="consultantplus://offline/ref=BB459C9E9D5A91601241FF004F30813E709D13248E5D3320B20D99671450BE6BD74C08C82194A914D305CEE7F01CA1A18F70A1673A18EA9CM6B2L" TargetMode="External"/><Relationship Id="rId241" Type="http://schemas.openxmlformats.org/officeDocument/2006/relationships/hyperlink" Target="consultantplus://offline/ref=BB459C9E9D5A91601241FF004F30813E779515288C5F3320B20D99671450BE6BD74C08C82194A21FD205CEE7F01CA1A18F70A1673A18EA9CM6B2L" TargetMode="External"/><Relationship Id="rId15" Type="http://schemas.openxmlformats.org/officeDocument/2006/relationships/hyperlink" Target="consultantplus://offline/ref=BB459C9E9D5A91601241FF004F30813E779515288C5F3320B20D99671450BE6BD74C08C82194A01EDC05CEE7F01CA1A18F70A1673A18EA9CM6B2L" TargetMode="External"/><Relationship Id="rId36" Type="http://schemas.openxmlformats.org/officeDocument/2006/relationships/hyperlink" Target="consultantplus://offline/ref=BB459C9E9D5A91601241FF004F30813E709D13248E5D3320B20D99671450BE6BD74C08C82194A115D205CEE7F01CA1A18F70A1673A18EA9CM6B2L" TargetMode="External"/><Relationship Id="rId57" Type="http://schemas.openxmlformats.org/officeDocument/2006/relationships/hyperlink" Target="consultantplus://offline/ref=BB459C9E9D5A91601241FF004F30813E709D13248E5D3320B20D99671450BE6BD74C08C82194A01FDC05CEE7F01CA1A18F70A1673A18EA9CM6B2L" TargetMode="External"/><Relationship Id="rId10" Type="http://schemas.openxmlformats.org/officeDocument/2006/relationships/hyperlink" Target="consultantplus://offline/ref=84061B4913A1A14D2348759AA478DE9E27381D832442A6F489F214B6E400D2CB2B9CFB9A0AB8D9EFDF13A7DC47956DE00C06FEB150F98C76L7BCL" TargetMode="External"/><Relationship Id="rId31" Type="http://schemas.openxmlformats.org/officeDocument/2006/relationships/hyperlink" Target="consultantplus://offline/ref=BB459C9E9D5A91601241FF004F30813E709D13248E5D3320B20D99671450BE6BD74C08C82194A115DA05CEE7F01CA1A18F70A1673A18EA9CM6B2L" TargetMode="External"/><Relationship Id="rId52" Type="http://schemas.openxmlformats.org/officeDocument/2006/relationships/hyperlink" Target="consultantplus://offline/ref=BB459C9E9D5A91601241FF004F30813E709D13248E5D3320B20D99671450BE6BD74C08C82194A01DDD05CEE7F01CA1A18F70A1673A18EA9CM6B2L" TargetMode="External"/><Relationship Id="rId73" Type="http://schemas.openxmlformats.org/officeDocument/2006/relationships/hyperlink" Target="consultantplus://offline/ref=BB459C9E9D5A91601241FF004F30813E709D13248E5D3320B20D99671450BE6BD74C08C82194A015D305CEE7F01CA1A18F70A1673A18EA9CM6B2L" TargetMode="External"/><Relationship Id="rId78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94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99" Type="http://schemas.openxmlformats.org/officeDocument/2006/relationships/hyperlink" Target="consultantplus://offline/ref=BB459C9E9D5A91601241FF004F30813E779515288C5F3320B20D99671450BE6BD74C08C82194A015DB05CEE7F01CA1A18F70A1673A18EA9CM6B2L" TargetMode="External"/><Relationship Id="rId101" Type="http://schemas.openxmlformats.org/officeDocument/2006/relationships/hyperlink" Target="consultantplus://offline/ref=BB459C9E9D5A91601241FF004F30813E709D13248E5D3320B20D99671450BE6BD74C08C82194A21CDF05CEE7F01CA1A18F70A1673A18EA9CM6B2L" TargetMode="External"/><Relationship Id="rId122" Type="http://schemas.openxmlformats.org/officeDocument/2006/relationships/hyperlink" Target="consultantplus://offline/ref=BB459C9E9D5A91601241FF004F30813E779515288C5F3320B20D99671450BE6BD74C08C82194A31EDF05CEE7F01CA1A18F70A1673A18EA9CM6B2L" TargetMode="External"/><Relationship Id="rId143" Type="http://schemas.openxmlformats.org/officeDocument/2006/relationships/hyperlink" Target="consultantplus://offline/ref=BB459C9E9D5A91601241FF004F30813E709D13248E5D3320B20D99671450BE6BD74C08C82194A518DA05CEE7F01CA1A18F70A1673A18EA9CM6B2L" TargetMode="External"/><Relationship Id="rId148" Type="http://schemas.openxmlformats.org/officeDocument/2006/relationships/hyperlink" Target="consultantplus://offline/ref=BB459C9E9D5A91601241FF004F30813E709D13248E5D3320B20D99671450BE6BD74C08C82194A51BDE05CEE7F01CA1A18F70A1673A18EA9CM6B2L" TargetMode="External"/><Relationship Id="rId164" Type="http://schemas.openxmlformats.org/officeDocument/2006/relationships/hyperlink" Target="consultantplus://offline/ref=BB459C9E9D5A91601241FF004F30813E709D13248E5D3320B20D99671450BE6BD74C08C82194A41ED905CEE7F01CA1A18F70A1673A18EA9CM6B2L" TargetMode="External"/><Relationship Id="rId169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185" Type="http://schemas.openxmlformats.org/officeDocument/2006/relationships/hyperlink" Target="consultantplus://offline/ref=BB459C9E9D5A91601241FF004F30813E709D13248E5D3320B20D99671450BE6BD74C08C82194A71DDB05CEE7F01CA1A18F70A1673A18EA9CM6B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061B4913A1A14D2348759AA478DE9E20301B8F2640A6F489F214B6E400D2CB2B9CFB9A0AB8D8E5DA13A7DC47956DE00C06FEB150F98C76L7BCL" TargetMode="External"/><Relationship Id="rId180" Type="http://schemas.openxmlformats.org/officeDocument/2006/relationships/hyperlink" Target="consultantplus://offline/ref=BB459C9E9D5A91601241FF004F30813E709D13248E5D3320B20D99671450BE6BD74C08C82194A41BDD05CEE7F01CA1A18F70A1673A18EA9CM6B2L" TargetMode="External"/><Relationship Id="rId210" Type="http://schemas.openxmlformats.org/officeDocument/2006/relationships/header" Target="header4.xml"/><Relationship Id="rId215" Type="http://schemas.openxmlformats.org/officeDocument/2006/relationships/hyperlink" Target="consultantplus://offline/ref=BB459C9E9D5A91601241FF004F30813E709E1D288A5E3320B20D99671450BE6BC54C50C42093BF1DDA1098B6B6M4BBL" TargetMode="External"/><Relationship Id="rId236" Type="http://schemas.openxmlformats.org/officeDocument/2006/relationships/hyperlink" Target="consultantplus://offline/ref=BB459C9E9D5A91601241FF004F30813E709D13248E5D3320B20D99671450BE6BD74C08C82194A81EDD05CEE7F01CA1A18F70A1673A18EA9CM6B2L" TargetMode="External"/><Relationship Id="rId26" Type="http://schemas.openxmlformats.org/officeDocument/2006/relationships/hyperlink" Target="consultantplus://offline/ref=BB459C9E9D5A91601241FF004F30813E709D13248E5D3320B20D99671450BE6BD74C08C82194A114DE05CEE7F01CA1A18F70A1673A18EA9CM6B2L" TargetMode="External"/><Relationship Id="rId231" Type="http://schemas.openxmlformats.org/officeDocument/2006/relationships/hyperlink" Target="consultantplus://offline/ref=BB459C9E9D5A91601241FF004F30813E709E1720875C3320B20D99671450BE6BD74C08C82195A31FDC05CEE7F01CA1A18F70A1673A18EA9CM6B2L" TargetMode="External"/><Relationship Id="rId47" Type="http://schemas.openxmlformats.org/officeDocument/2006/relationships/header" Target="header1.xml"/><Relationship Id="rId68" Type="http://schemas.openxmlformats.org/officeDocument/2006/relationships/hyperlink" Target="consultantplus://offline/ref=BB459C9E9D5A91601241FF004F30813E709D13248E5D3320B20D99671450BE6BD74C08C82194A014D805CEE7F01CA1A18F70A1673A18EA9CM6B2L" TargetMode="External"/><Relationship Id="rId89" Type="http://schemas.openxmlformats.org/officeDocument/2006/relationships/hyperlink" Target="consultantplus://offline/ref=BB459C9E9D5A91601241FF004F30813E709D13248E5D3320B20D99671450BE6BD74C08C82194A31ADB05CEE7F01CA1A18F70A1673A18EA9CM6B2L" TargetMode="External"/><Relationship Id="rId112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133" Type="http://schemas.openxmlformats.org/officeDocument/2006/relationships/hyperlink" Target="consultantplus://offline/ref=BB459C9E9D5A91601241FF004F30813E709D13248E5D3320B20D99671450BE6BD74C08C82194A51EDC05CEE7F01CA1A18F70A1673A18EA9CM6B2L" TargetMode="External"/><Relationship Id="rId154" Type="http://schemas.openxmlformats.org/officeDocument/2006/relationships/hyperlink" Target="consultantplus://offline/ref=BB459C9E9D5A91601241FF004F30813E779515288C5F3320B20D99671450BE6BD74C08C82194A31ADB05CEE7F01CA1A18F70A1673A18EA9CM6B2L" TargetMode="External"/><Relationship Id="rId175" Type="http://schemas.openxmlformats.org/officeDocument/2006/relationships/hyperlink" Target="consultantplus://offline/ref=BB459C9E9D5A91601241FF004F30813E709D13248E5D3320B20D99671450BE6BD74C08C82194A41ADD05CEE7F01CA1A18F70A1673A18EA9CM6B2L" TargetMode="External"/><Relationship Id="rId196" Type="http://schemas.openxmlformats.org/officeDocument/2006/relationships/hyperlink" Target="consultantplus://offline/ref=BB459C9E9D5A91601241FF004F30813E709D13248E5D3320B20D99671450BE6BD74C08C82194A718D905CEE7F01CA1A18F70A1673A18EA9CM6B2L" TargetMode="External"/><Relationship Id="rId200" Type="http://schemas.openxmlformats.org/officeDocument/2006/relationships/hyperlink" Target="consultantplus://offline/ref=BB459C9E9D5A91601241FF004F30813E709D13248E5D3320B20D99671450BE6BD74C08C82194A719DC05CEE7F01CA1A18F70A1673A18EA9CM6B2L" TargetMode="External"/><Relationship Id="rId16" Type="http://schemas.openxmlformats.org/officeDocument/2006/relationships/hyperlink" Target="consultantplus://offline/ref=BB459C9E9D5A91601241FF004F30813E709D13248E5D3320B20D99671450BE6BD74C08C82194A114D905CEE7F01CA1A18F70A1673A18EA9CM6B2L" TargetMode="External"/><Relationship Id="rId221" Type="http://schemas.openxmlformats.org/officeDocument/2006/relationships/hyperlink" Target="consultantplus://offline/ref=BB459C9E9D5A91601241FF004F30813E709D13248E5D3320B20D99671450BE6BD74C08C82194A915DB05CEE7F01CA1A18F70A1673A18EA9CM6B2L" TargetMode="External"/><Relationship Id="rId242" Type="http://schemas.openxmlformats.org/officeDocument/2006/relationships/hyperlink" Target="consultantplus://offline/ref=BB459C9E9D5A91601241FF004F30813E779515288C5F3320B20D99671450BE6BD74C08C82194A21FD205CEE7F01CA1A18F70A1673A18EA9CM6B2L" TargetMode="External"/><Relationship Id="rId37" Type="http://schemas.openxmlformats.org/officeDocument/2006/relationships/hyperlink" Target="consultantplus://offline/ref=BB459C9E9D5A91601241FF004F30813E709D13248E5D3320B20D99671450BE6BD74C08C82194A01CDB05CEE7F01CA1A18F70A1673A18EA9CM6B2L" TargetMode="External"/><Relationship Id="rId58" Type="http://schemas.openxmlformats.org/officeDocument/2006/relationships/hyperlink" Target="consultantplus://offline/ref=BB459C9E9D5A91601241FF004F30813E779515288C5F3320B20D99671450BE6BD74C08C82194A01FD205CEE7F01CA1A18F70A1673A18EA9CM6B2L" TargetMode="External"/><Relationship Id="rId79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02" Type="http://schemas.openxmlformats.org/officeDocument/2006/relationships/hyperlink" Target="consultantplus://offline/ref=BB459C9E9D5A91601241FF004F30813E709D13248E5D3320B20D99671450BE6BD74C08C82194A21CDE05CEE7F01CA1A18F70A1673A18EA9CM6B2L" TargetMode="External"/><Relationship Id="rId123" Type="http://schemas.openxmlformats.org/officeDocument/2006/relationships/hyperlink" Target="consultantplus://offline/ref=BB459C9E9D5A91601241FF004F30813E709D13248E5D3320B20D99671450BE6BD74C08C82194A214DD05CEE7F01CA1A18F70A1673A18EA9CM6B2L" TargetMode="External"/><Relationship Id="rId144" Type="http://schemas.openxmlformats.org/officeDocument/2006/relationships/hyperlink" Target="consultantplus://offline/ref=BB459C9E9D5A91601241FF004F30813E709D13248E5D3320B20D99671450BE6BD74C08C82194A518D305CEE7F01CA1A18F70A1673A18EA9CM6B2L" TargetMode="External"/><Relationship Id="rId90" Type="http://schemas.openxmlformats.org/officeDocument/2006/relationships/hyperlink" Target="consultantplus://offline/ref=BB459C9E9D5A91601241FF004F30813E709D13248E5D3320B20D99671450BE6BD74C08C82194A31ADC05CEE7F01CA1A18F70A1673A18EA9CM6B2L" TargetMode="External"/><Relationship Id="rId165" Type="http://schemas.openxmlformats.org/officeDocument/2006/relationships/hyperlink" Target="consultantplus://offline/ref=BB459C9E9D5A91601241FF004F30813E709D13248E5D3320B20D99671450BE6BD74C08C82194A41ED205CEE7F01CA1A18F70A1673A18EA9CM6B2L" TargetMode="External"/><Relationship Id="rId186" Type="http://schemas.openxmlformats.org/officeDocument/2006/relationships/hyperlink" Target="consultantplus://offline/ref=BB459C9E9D5A91601241FF004F30813E709D13248E5D3320B20D99671450BE6BD74C08C82194A11CD305CEE7F01CA1A18F70A1673A18EA9CM6B2L" TargetMode="External"/><Relationship Id="rId211" Type="http://schemas.openxmlformats.org/officeDocument/2006/relationships/footer" Target="footer4.xml"/><Relationship Id="rId232" Type="http://schemas.openxmlformats.org/officeDocument/2006/relationships/hyperlink" Target="consultantplus://offline/ref=BB459C9E9D5A91601241FF004F30813E709D13248E5D3320B20D99671450BE6BD74C08C82194A81DDF05CEE7F01CA1A18F70A1673A18EA9CM6B2L" TargetMode="External"/><Relationship Id="rId27" Type="http://schemas.openxmlformats.org/officeDocument/2006/relationships/hyperlink" Target="consultantplus://offline/ref=BB459C9E9D5A91601241FF004F30813E709D13248E5D3320B20D99671450BE6BD74C08C82194A114DC05CEE7F01CA1A18F70A1673A18EA9CM6B2L" TargetMode="External"/><Relationship Id="rId48" Type="http://schemas.openxmlformats.org/officeDocument/2006/relationships/footer" Target="footer1.xml"/><Relationship Id="rId69" Type="http://schemas.openxmlformats.org/officeDocument/2006/relationships/hyperlink" Target="consultantplus://offline/ref=BB459C9E9D5A91601241FF004F30813E779515288C5F3320B20D99671450BE6BD74C08C82194A019DF05CEE7F01CA1A18F70A1673A18EA9CM6B2L" TargetMode="External"/><Relationship Id="rId113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34" Type="http://schemas.openxmlformats.org/officeDocument/2006/relationships/hyperlink" Target="consultantplus://offline/ref=BB459C9E9D5A91601241FF004F30813E709D13248E5D3320B20D99671450BE6BD74C08C82194A51FDF05CEE7F01CA1A18F70A1673A18EA9CM6B2L" TargetMode="External"/><Relationship Id="rId80" Type="http://schemas.openxmlformats.org/officeDocument/2006/relationships/hyperlink" Target="consultantplus://offline/ref=BB459C9E9D5A91601241FF004F30813E709D13248E5D3320B20D99671450BE6BD74C08C82194A31EDA05CEE7F01CA1A18F70A1673A18EA9CM6B2L" TargetMode="External"/><Relationship Id="rId155" Type="http://schemas.openxmlformats.org/officeDocument/2006/relationships/hyperlink" Target="consultantplus://offline/ref=BB459C9E9D5A91601241FF004F30813E779515288C5F3320B20D99671450BE6BD74C08C82194A31ADC05CEE7F01CA1A18F70A1673A18EA9CM6B2L" TargetMode="External"/><Relationship Id="rId176" Type="http://schemas.openxmlformats.org/officeDocument/2006/relationships/hyperlink" Target="consultantplus://offline/ref=BB459C9E9D5A91601241FF004F30813E709D13248E5D3320B20D99671450BE6BD74C08C82194A41ADC05CEE7F01CA1A18F70A1673A18EA9CM6B2L" TargetMode="External"/><Relationship Id="rId197" Type="http://schemas.openxmlformats.org/officeDocument/2006/relationships/hyperlink" Target="consultantplus://offline/ref=BB459C9E9D5A91601241FF004F30813E709D13248E5D3320B20D99671450BE6BD74C08C82194A718D205CEE7F01CA1A18F70A1673A18EA9CM6B2L" TargetMode="External"/><Relationship Id="rId201" Type="http://schemas.openxmlformats.org/officeDocument/2006/relationships/hyperlink" Target="consultantplus://offline/ref=BB459C9E9D5A91601241FF004F30813E709D13248E5D3320B20D99671450BE6BD74C08C82194A71ADF05CEE7F01CA1A18F70A1673A18EA9CM6B2L" TargetMode="External"/><Relationship Id="rId222" Type="http://schemas.openxmlformats.org/officeDocument/2006/relationships/hyperlink" Target="consultantplus://offline/ref=BB459C9E9D5A91601241FF004F30813E709D13248E5D3320B20D99671450BE6BD74C08C82194A915DF05CEE7F01CA1A18F70A1673A18EA9CM6B2L" TargetMode="External"/><Relationship Id="rId243" Type="http://schemas.openxmlformats.org/officeDocument/2006/relationships/header" Target="header5.xml"/><Relationship Id="rId17" Type="http://schemas.openxmlformats.org/officeDocument/2006/relationships/hyperlink" Target="consultantplus://offline/ref=BB459C9E9D5A91601241FF004F30813E709E11288F523320B20D99671450BE6BD74C08C82194A01EDF05CEE7F01CA1A18F70A1673A18EA9CM6B2L" TargetMode="External"/><Relationship Id="rId38" Type="http://schemas.openxmlformats.org/officeDocument/2006/relationships/hyperlink" Target="consultantplus://offline/ref=BB459C9E9D5A91601241FF004F30813E709D13248E5D3320B20D99671450BE6BD74C08C82194A01CDA05CEE7F01CA1A18F70A1673A18EA9CM6B2L" TargetMode="External"/><Relationship Id="rId59" Type="http://schemas.openxmlformats.org/officeDocument/2006/relationships/hyperlink" Target="consultantplus://offline/ref=BB459C9E9D5A91601241FF004F30813E709D13248E5D3320B20D99671450BE6BD74C08C82194A018DF05CEE7F01CA1A18F70A1673A18EA9CM6B2L" TargetMode="External"/><Relationship Id="rId103" Type="http://schemas.openxmlformats.org/officeDocument/2006/relationships/hyperlink" Target="consultantplus://offline/ref=BB459C9E9D5A91601241FF004F30813E709D13248E5D3320B20D99671450BE6BD74C08C82194A21DD905CEE7F01CA1A18F70A1673A18EA9CM6B2L" TargetMode="External"/><Relationship Id="rId124" Type="http://schemas.openxmlformats.org/officeDocument/2006/relationships/hyperlink" Target="consultantplus://offline/ref=BB459C9E9D5A91601241FF004F30813E709D13248E5D3320B20D99671450BE6BD74C08C82194A214DC05CEE7F01CA1A18F70A1673A18EA9CM6B2L" TargetMode="External"/><Relationship Id="rId70" Type="http://schemas.openxmlformats.org/officeDocument/2006/relationships/hyperlink" Target="consultantplus://offline/ref=BB459C9E9D5A91601241FF004F30813E709D13248E5D3320B20D99671450BE6BD74C08C82194A015DB05CEE7F01CA1A18F70A1673A18EA9CM6B2L" TargetMode="External"/><Relationship Id="rId91" Type="http://schemas.openxmlformats.org/officeDocument/2006/relationships/hyperlink" Target="consultantplus://offline/ref=BB459C9E9D5A91601241FF004F30813E709D13248E5D3320B20D99671450BE6BD74C08C82194A31BD805CEE7F01CA1A18F70A1673A18EA9CM6B2L" TargetMode="External"/><Relationship Id="rId145" Type="http://schemas.openxmlformats.org/officeDocument/2006/relationships/hyperlink" Target="consultantplus://offline/ref=BB459C9E9D5A91601241FF004F30813E709D13248E5D3320B20D99671450BE6BD74C08C82194A519DE05CEE7F01CA1A18F70A1673A18EA9CM6B2L" TargetMode="External"/><Relationship Id="rId166" Type="http://schemas.openxmlformats.org/officeDocument/2006/relationships/hyperlink" Target="consultantplus://offline/ref=BB459C9E9D5A91601241FF004F30813E709D13248E5D3320B20D99671450BE6BD74C08C82194A41FDE05CEE7F01CA1A18F70A1673A18EA9CM6B2L" TargetMode="External"/><Relationship Id="rId187" Type="http://schemas.openxmlformats.org/officeDocument/2006/relationships/hyperlink" Target="consultantplus://offline/ref=BB459C9E9D5A91601241FF004F30813E709D13248E5D3320B20D99671450BE6BD74C08C82194A11DDA05CEE7F01CA1A18F70A1673A18EA9CM6B2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B459C9E9D5A91601241FF004F30813E709D13248E5D3320B20D99671450BE6BD74C08C82194A919DB05CEE7F01CA1A18F70A1673A18EA9CM6B2L" TargetMode="External"/><Relationship Id="rId233" Type="http://schemas.openxmlformats.org/officeDocument/2006/relationships/hyperlink" Target="consultantplus://offline/ref=BB459C9E9D5A91601241FF004F30813E709D13248E5D3320B20D99671450BE6BD74C08C82194A81DDC05CEE7F01CA1A18F70A1673A18EA9CM6B2L" TargetMode="External"/><Relationship Id="rId28" Type="http://schemas.openxmlformats.org/officeDocument/2006/relationships/hyperlink" Target="consultantplus://offline/ref=BB459C9E9D5A91601241FF004F30813E709E1D288A5E3320B20D99671450BE6BC54C50C42093BF1DDA1098B6B6M4BBL" TargetMode="External"/><Relationship Id="rId49" Type="http://schemas.openxmlformats.org/officeDocument/2006/relationships/header" Target="header2.xml"/><Relationship Id="rId114" Type="http://schemas.openxmlformats.org/officeDocument/2006/relationships/hyperlink" Target="consultantplus://offline/ref=BB459C9E9D5A91601241FF004F30813E709D13248E5D3320B20D99671450BE6BD74C08C82194A21ADB05CEE7F01CA1A18F70A1673A18EA9CM6B2L" TargetMode="External"/><Relationship Id="rId60" Type="http://schemas.openxmlformats.org/officeDocument/2006/relationships/hyperlink" Target="consultantplus://offline/ref=BB459C9E9D5A91601241FF004F30813E779515288C5F3320B20D99671450BE6BD74C08C82194A018DD05CEE7F01CA1A18F70A1673A18EA9CM6B2L" TargetMode="External"/><Relationship Id="rId81" Type="http://schemas.openxmlformats.org/officeDocument/2006/relationships/hyperlink" Target="consultantplus://offline/ref=BB459C9E9D5A91601241FF004F30813E709D13248E5D3320B20D99671450BE6BD74C08C82194A31ED305CEE7F01CA1A18F70A1673A18EA9CM6B2L" TargetMode="External"/><Relationship Id="rId135" Type="http://schemas.openxmlformats.org/officeDocument/2006/relationships/hyperlink" Target="consultantplus://offline/ref=BB459C9E9D5A91601241FF004F30813E709E11288F523320B20D99671450BE6BD74C08C82194A01EDD05CEE7F01CA1A18F70A1673A18EA9CM6B2L" TargetMode="External"/><Relationship Id="rId156" Type="http://schemas.openxmlformats.org/officeDocument/2006/relationships/hyperlink" Target="consultantplus://offline/ref=BB459C9E9D5A91601241FF004F30813E709D13248E5D3320B20D99671450BE6BD74C08C82194A515D905CEE7F01CA1A18F70A1673A18EA9CM6B2L" TargetMode="External"/><Relationship Id="rId177" Type="http://schemas.openxmlformats.org/officeDocument/2006/relationships/hyperlink" Target="consultantplus://offline/ref=BB459C9E9D5A91601241FF004F30813E709D13248E5D3320B20D99671450BE6BD74C08C82194A41AD305CEE7F01CA1A18F70A1673A18EA9CM6B2L" TargetMode="External"/><Relationship Id="rId198" Type="http://schemas.openxmlformats.org/officeDocument/2006/relationships/hyperlink" Target="consultantplus://offline/ref=BB459C9E9D5A91601241FF004F30813E779515288C5F3320B20D99671450BE6BD74C08C82194A21DDD05CEE7F01CA1A18F70A1673A18EA9CM6B2L" TargetMode="External"/><Relationship Id="rId202" Type="http://schemas.openxmlformats.org/officeDocument/2006/relationships/hyperlink" Target="consultantplus://offline/ref=BB459C9E9D5A91601241FF004F30813E709D13248E5D3320B20D99671450BE6BD74C08C82194A71BDA05CEE7F01CA1A18F70A1673A18EA9CM6B2L" TargetMode="External"/><Relationship Id="rId223" Type="http://schemas.openxmlformats.org/officeDocument/2006/relationships/hyperlink" Target="consultantplus://offline/ref=BB459C9E9D5A91601241FF004F30813E709E1720875C3320B20D99671450BE6BD74C08C82195A319DF05CEE7F01CA1A18F70A1673A18EA9CM6B2L" TargetMode="External"/><Relationship Id="rId244" Type="http://schemas.openxmlformats.org/officeDocument/2006/relationships/footer" Target="footer5.xml"/><Relationship Id="rId18" Type="http://schemas.openxmlformats.org/officeDocument/2006/relationships/hyperlink" Target="consultantplus://offline/ref=BB459C9E9D5A91601241FF004F30813E709E1720875C3320B20D99671450BE6BC54C50C42093BF1DDA1098B6B6M4BBL" TargetMode="External"/><Relationship Id="rId39" Type="http://schemas.openxmlformats.org/officeDocument/2006/relationships/hyperlink" Target="consultantplus://offline/ref=BB459C9E9D5A91601241FF004F30813E7D9F1C298F516E2ABA549565135FE16ED05D08C8268AA01DC50C9AB4MBB6L" TargetMode="External"/><Relationship Id="rId50" Type="http://schemas.openxmlformats.org/officeDocument/2006/relationships/footer" Target="footer2.xml"/><Relationship Id="rId104" Type="http://schemas.openxmlformats.org/officeDocument/2006/relationships/hyperlink" Target="consultantplus://offline/ref=BB459C9E9D5A91601241FF004F30813E779515288C5F3320B20D99671450BE6BD74C08C82194A31CD805CEE7F01CA1A18F70A1673A18EA9CM6B2L" TargetMode="External"/><Relationship Id="rId125" Type="http://schemas.openxmlformats.org/officeDocument/2006/relationships/hyperlink" Target="consultantplus://offline/ref=BB459C9E9D5A91601241FF004F30813E779515288C5F3320B20D99671450BE6BD74C08C82194A31FDA05CEE7F01CA1A18F70A1673A18EA9CM6B2L" TargetMode="External"/><Relationship Id="rId146" Type="http://schemas.openxmlformats.org/officeDocument/2006/relationships/hyperlink" Target="consultantplus://offline/ref=BB459C9E9D5A91601241FF004F30813E709D13248E5D3320B20D99671450BE6BD74C08C82194A51ADA05CEE7F01CA1A18F70A1673A18EA9CM6B2L" TargetMode="External"/><Relationship Id="rId167" Type="http://schemas.openxmlformats.org/officeDocument/2006/relationships/hyperlink" Target="consultantplus://offline/ref=BB459C9E9D5A91601241FF004F30813E709D13248E5D3320B20D99671450BE6BD74C08C82194A418D905CEE7F01CA1A18F70A1673A18EA9CM6B2L" TargetMode="External"/><Relationship Id="rId188" Type="http://schemas.openxmlformats.org/officeDocument/2006/relationships/hyperlink" Target="consultantplus://offline/ref=BB459C9E9D5A91601241FF004F30813E709D13248E5D3320B20D99671450BE6BD74C08C82194A71DDD05CEE7F01CA1A18F70A1673A18EA9CM6B2L" TargetMode="External"/><Relationship Id="rId71" Type="http://schemas.openxmlformats.org/officeDocument/2006/relationships/hyperlink" Target="consultantplus://offline/ref=BB459C9E9D5A91601241FF004F30813E779515288C5F3320B20D99671450BE6BD74C08C82194A01ADA05CEE7F01CA1A18F70A1673A18EA9CM6B2L" TargetMode="External"/><Relationship Id="rId92" Type="http://schemas.openxmlformats.org/officeDocument/2006/relationships/hyperlink" Target="consultantplus://offline/ref=BB459C9E9D5A91601241FF004F30813E709D13248E5D3320B20D99671450BE6BD74C08C82194A314DB05CEE7F01CA1A18F70A1673A18EA9CM6B2L" TargetMode="External"/><Relationship Id="rId213" Type="http://schemas.openxmlformats.org/officeDocument/2006/relationships/hyperlink" Target="consultantplus://offline/ref=BB459C9E9D5A91601241FF004F30813E709E1D288A5E3320B20D99671450BE6BC54C50C42093BF1DDA1098B6B6M4BBL" TargetMode="External"/><Relationship Id="rId234" Type="http://schemas.openxmlformats.org/officeDocument/2006/relationships/hyperlink" Target="consultantplus://offline/ref=BB459C9E9D5A91601241FF004F30813E709E11288F523320B20D99671450BE6BD74C08C82194A01FDF05CEE7F01CA1A18F70A1673A18EA9CM6B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459C9E9D5A91601241FF004F30813E709D13248E5D3320B20D99671450BE6BD74C08C82194A114D205CEE7F01CA1A18F70A1673A18EA9CM6B2L" TargetMode="External"/><Relationship Id="rId40" Type="http://schemas.openxmlformats.org/officeDocument/2006/relationships/hyperlink" Target="consultantplus://offline/ref=BB459C9E9D5A91601241FF004F30813E709E17238B5B3320B20D99671450BE6BC54C50C42093BF1DDA1098B6B6M4BBL" TargetMode="External"/><Relationship Id="rId115" Type="http://schemas.openxmlformats.org/officeDocument/2006/relationships/hyperlink" Target="consultantplus://offline/ref=BB459C9E9D5A91601241FF004F30813E709D13248E5D3320B20D99671450BE6BD74C08C82194A21ADC05CEE7F01CA1A18F70A1673A18EA9CM6B2L" TargetMode="External"/><Relationship Id="rId136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157" Type="http://schemas.openxmlformats.org/officeDocument/2006/relationships/hyperlink" Target="consultantplus://offline/ref=BB459C9E9D5A91601241FF004F30813E709D13248E5D3320B20D99671450BE6BD74C08C82194A515D805CEE7F01CA1A18F70A1673A18EA9CM6B2L" TargetMode="External"/><Relationship Id="rId178" Type="http://schemas.openxmlformats.org/officeDocument/2006/relationships/hyperlink" Target="consultantplus://offline/ref=BB459C9E9D5A91601241FF004F30813E779515288C5F3320B20D99671450BE6BD74C08C82194A315DE05CEE7F01CA1A18F70A1673A18EA9CM6B2L" TargetMode="External"/><Relationship Id="rId61" Type="http://schemas.openxmlformats.org/officeDocument/2006/relationships/hyperlink" Target="consultantplus://offline/ref=BB459C9E9D5A91601241FF004F30813E709D13248E5D3320B20D99671450BE6BD74C08C82194A018DC05CEE7F01CA1A18F70A1673A18EA9CM6B2L" TargetMode="External"/><Relationship Id="rId82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199" Type="http://schemas.openxmlformats.org/officeDocument/2006/relationships/hyperlink" Target="consultantplus://offline/ref=BB459C9E9D5A91601241FF004F30813E709D13248E5D3320B20D99671450BE6BD74C08C82194A719DD05CEE7F01CA1A18F70A1673A18EA9CM6B2L" TargetMode="External"/><Relationship Id="rId203" Type="http://schemas.openxmlformats.org/officeDocument/2006/relationships/hyperlink" Target="consultantplus://offline/ref=BB459C9E9D5A91601241FF004F30813E709D13248E5D3320B20D99671450BE6BD74C08C82194A71BDC05CEE7F01CA1A18F70A1673A18EA9CM6B2L" TargetMode="External"/><Relationship Id="rId19" Type="http://schemas.openxmlformats.org/officeDocument/2006/relationships/hyperlink" Target="consultantplus://offline/ref=BB459C9E9D5A91601241FF004F30813E779515288C5F3320B20D99671450BE6BD74C08C82194A01ED205CEE7F01CA1A18F70A1673A18EA9CM6B2L" TargetMode="External"/><Relationship Id="rId224" Type="http://schemas.openxmlformats.org/officeDocument/2006/relationships/hyperlink" Target="consultantplus://offline/ref=BB459C9E9D5A91601241FF004F30813E709D13248E5D3320B20D99671450BE6BD74C08C82194A915DD05CEE7F01CA1A18F70A1673A18EA9CM6B2L" TargetMode="External"/><Relationship Id="rId245" Type="http://schemas.openxmlformats.org/officeDocument/2006/relationships/header" Target="header6.xml"/><Relationship Id="rId30" Type="http://schemas.openxmlformats.org/officeDocument/2006/relationships/hyperlink" Target="consultantplus://offline/ref=BB459C9E9D5A91601241FF004F30813E709E1D288A5E3320B20D99671450BE6BC54C50C42093BF1DDA1098B6B6M4BBL" TargetMode="External"/><Relationship Id="rId105" Type="http://schemas.openxmlformats.org/officeDocument/2006/relationships/hyperlink" Target="consultantplus://offline/ref=BB459C9E9D5A91601241FF004F30813E709D13248E5D3320B20D99671450BE6BD74C08C82194A21DD205CEE7F01CA1A18F70A1673A18EA9CM6B2L" TargetMode="External"/><Relationship Id="rId126" Type="http://schemas.openxmlformats.org/officeDocument/2006/relationships/hyperlink" Target="consultantplus://offline/ref=BB459C9E9D5A91601241FF004F30813E709D13248E5D3320B20D99671450BE6BD74C08C82194A215DF05CEE7F01CA1A18F70A1673A18EA9CM6B2L" TargetMode="External"/><Relationship Id="rId147" Type="http://schemas.openxmlformats.org/officeDocument/2006/relationships/hyperlink" Target="consultantplus://offline/ref=BB459C9E9D5A91601241FF004F30813E709D13248E5D3320B20D99671450BE6BD74C08C82194A51AD305CEE7F01CA1A18F70A1673A18EA9CM6B2L" TargetMode="External"/><Relationship Id="rId168" Type="http://schemas.openxmlformats.org/officeDocument/2006/relationships/hyperlink" Target="consultantplus://offline/ref=BB459C9E9D5A91601241FF004F30813E709D13248E5D3320B20D99671450BE6BD74C08C82194A418D205CEE7F01CA1A18F70A1673A18EA9CM6B2L" TargetMode="External"/><Relationship Id="rId51" Type="http://schemas.openxmlformats.org/officeDocument/2006/relationships/hyperlink" Target="consultantplus://offline/ref=BB459C9E9D5A91601241FF004F30813E709D13248E5D3320B20D99671450BE6BD74C08C82194A01DDE05CEE7F01CA1A18F70A1673A18EA9CM6B2L" TargetMode="External"/><Relationship Id="rId72" Type="http://schemas.openxmlformats.org/officeDocument/2006/relationships/hyperlink" Target="consultantplus://offline/ref=BB459C9E9D5A91601241FF004F30813E709D13248E5D3320B20D99671450BE6BD74C08C82194A015DA05CEE7F01CA1A18F70A1673A18EA9CM6B2L" TargetMode="External"/><Relationship Id="rId93" Type="http://schemas.openxmlformats.org/officeDocument/2006/relationships/hyperlink" Target="consultantplus://offline/ref=BB459C9E9D5A91601241FF004F30813E709D13248E5D3320B20D99671450BE6BD74C08C82194A314DC05CEE7F01CA1A18F70A1673A18EA9CM6B2L" TargetMode="External"/><Relationship Id="rId189" Type="http://schemas.openxmlformats.org/officeDocument/2006/relationships/hyperlink" Target="consultantplus://offline/ref=BB459C9E9D5A91601241FF004F30813E709D13248E5D3320B20D99671450BE6BD74C08C82194A71ED805CEE7F01CA1A18F70A1673A18EA9CM6B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B459C9E9D5A91601241FF004F30813E709E1D288A5E3320B20D99671450BE6BC54C50C42093BF1DDA1098B6B6M4BBL" TargetMode="External"/><Relationship Id="rId235" Type="http://schemas.openxmlformats.org/officeDocument/2006/relationships/hyperlink" Target="consultantplus://offline/ref=BB459C9E9D5A91601241FF004F30813E709D13248E5D3320B20D99671450BE6BD74C08C82194A81EDF05CEE7F01CA1A18F70A1673A18EA9CM6B2L" TargetMode="External"/><Relationship Id="rId116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137" Type="http://schemas.openxmlformats.org/officeDocument/2006/relationships/hyperlink" Target="consultantplus://offline/ref=BB459C9E9D5A91601241FF004F30813E779515288C5F3320B20D99671450BE6BD74C08C82194A31FD205CEE7F01CA1A18F70A1673A18EA9CM6B2L" TargetMode="External"/><Relationship Id="rId158" Type="http://schemas.openxmlformats.org/officeDocument/2006/relationships/hyperlink" Target="consultantplus://offline/ref=BB459C9E9D5A91601241FF004F30813E709D13248E5D3320B20D99671450BE6BD74C08C82194A41CDB05CEE7F01CA1A18F70A1673A18EA9CM6B2L" TargetMode="External"/><Relationship Id="rId20" Type="http://schemas.openxmlformats.org/officeDocument/2006/relationships/hyperlink" Target="consultantplus://offline/ref=BB459C9E9D5A91601241FF004F30813E709E1720875C3320B20D99671450BE6BD74C08C82194A815D305CEE7F01CA1A18F70A1673A18EA9CM6B2L" TargetMode="External"/><Relationship Id="rId41" Type="http://schemas.openxmlformats.org/officeDocument/2006/relationships/hyperlink" Target="consultantplus://offline/ref=BB459C9E9D5A91601241FF004F30813E709E1720875C3320B20D99671450BE6BC54C50C42093BF1DDA1098B6B6M4BBL" TargetMode="External"/><Relationship Id="rId62" Type="http://schemas.openxmlformats.org/officeDocument/2006/relationships/hyperlink" Target="consultantplus://offline/ref=BB459C9E9D5A91601241FF004F30813E709D13248E5D3320B20D99671450BE6BD74C08C82194A019DE05CEE7F01CA1A18F70A1673A18EA9CM6B2L" TargetMode="External"/><Relationship Id="rId83" Type="http://schemas.openxmlformats.org/officeDocument/2006/relationships/hyperlink" Target="consultantplus://offline/ref=BB459C9E9D5A91601241FF004F30813E779515288C5F3320B20D99671450BE6BD74C08C82194A01AD205CEE7F01CA1A18F70A1673A18EA9CM6B2L" TargetMode="External"/><Relationship Id="rId179" Type="http://schemas.openxmlformats.org/officeDocument/2006/relationships/hyperlink" Target="consultantplus://offline/ref=BB459C9E9D5A91601241FF004F30813E709D13248E5D3320B20D99671450BE6BD74C08C82194A41BDE05CEE7F01CA1A18F70A1673A18EA9CM6B2L" TargetMode="External"/><Relationship Id="rId190" Type="http://schemas.openxmlformats.org/officeDocument/2006/relationships/hyperlink" Target="consultantplus://offline/ref=BB459C9E9D5A91601241FF004F30813E709E1720875C3320B20D99671450BE6BD74C08C82194A61ED305CEE7F01CA1A18F70A1673A18EA9CM6B2L" TargetMode="External"/><Relationship Id="rId204" Type="http://schemas.openxmlformats.org/officeDocument/2006/relationships/hyperlink" Target="consultantplus://offline/ref=BB459C9E9D5A91601241FF004F30813E709D13248E5D3320B20D99671450BE6BD74C08C82194A714D805CEE7F01CA1A18F70A1673A18EA9CM6B2L" TargetMode="External"/><Relationship Id="rId225" Type="http://schemas.openxmlformats.org/officeDocument/2006/relationships/hyperlink" Target="consultantplus://offline/ref=BB459C9E9D5A91601241FF004F30813E709D13248E5D3320B20D99671450BE6BD74C08C82194A915D305CEE7F01CA1A18F70A1673A18EA9CM6B2L" TargetMode="External"/><Relationship Id="rId246" Type="http://schemas.openxmlformats.org/officeDocument/2006/relationships/footer" Target="footer6.xml"/><Relationship Id="rId106" Type="http://schemas.openxmlformats.org/officeDocument/2006/relationships/hyperlink" Target="consultantplus://offline/ref=BB459C9E9D5A91601241FF004F30813E709D13248E5D3320B20D99671450BE6BD74C08C82194A21EDB05CEE7F01CA1A18F70A1673A18EA9CM6B2L" TargetMode="External"/><Relationship Id="rId127" Type="http://schemas.openxmlformats.org/officeDocument/2006/relationships/hyperlink" Target="consultantplus://offline/ref=BB459C9E9D5A91601241FF004F30813E709D13248E5D3320B20D99671450BE6BD74C08C82194A51CDA05CEE7F01CA1A18F70A1673A18EA9CM6B2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38093</Words>
  <Characters>217136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16.04.2021 N 604
(ред. от 17.08.2022)
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</vt:lpstr>
    </vt:vector>
  </TitlesOfParts>
  <Company>КонсультантПлюс Версия 4022.00.21</Company>
  <LinksUpToDate>false</LinksUpToDate>
  <CharactersWithSpaces>254720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16.04.2021 N 604
(ред. от 17.08.2022)
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
(с изм. и доп., вступ. в силу с 22.09.2022)</dc:title>
  <dc:creator>Елена Михайловская</dc:creator>
  <cp:lastModifiedBy>Елена Михайловская</cp:lastModifiedBy>
  <cp:revision>2</cp:revision>
  <dcterms:created xsi:type="dcterms:W3CDTF">2022-12-16T11:59:00Z</dcterms:created>
  <dcterms:modified xsi:type="dcterms:W3CDTF">2022-12-16T11:59:00Z</dcterms:modified>
</cp:coreProperties>
</file>