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основных мероприятий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сектора по культуре, спорту и молодежной политике администрации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Сланцевского</w:t>
      </w:r>
      <w:r>
        <w:rPr>
          <w:rFonts w:ascii="Times New Roman" w:hAnsi="Times New Roman"/>
          <w:sz w:val="24"/>
        </w:rPr>
        <w:t xml:space="preserve"> муниципального района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 xml:space="preserve">декабрь</w:t>
      </w:r>
      <w:r>
        <w:rPr>
          <w:rFonts w:ascii="Times New Roman" w:hAnsi="Times New Roman"/>
          <w:b/>
          <w:sz w:val="24"/>
        </w:rPr>
        <w:t xml:space="preserve"> 2023 г.</w:t>
      </w:r>
      <w:r/>
    </w:p>
    <w:tbl>
      <w:tblPr>
        <w:tblStyle w:val="761"/>
        <w:tblW w:w="0" w:type="auto"/>
        <w:tblInd w:w="-175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3260"/>
        <w:gridCol w:w="1984"/>
        <w:gridCol w:w="1701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</w:t>
            </w:r>
            <w:r>
              <w:rPr>
                <w:b/>
                <w:bCs/>
                <w:sz w:val="18"/>
                <w:szCs w:val="18"/>
              </w:rPr>
              <w:t xml:space="preserve">п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675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Дата, время и место проведения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75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мероприятия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75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Ответственный</w:t>
            </w: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75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 участников</w:t>
            </w: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1359"/>
        </w:trPr>
        <w:tc>
          <w:tcPr>
            <w:shd w:val="clear" w:color="auto" w:fill="auto"/>
            <w:tcBorders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 21.11.2023 по 15.12.2023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 14.00 до 18.00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(кроме воскресенья)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Партизанская, 8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репетиционный зал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ПКиО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Работа выставки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«Новогодний сувенир»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Баранова М.А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 21.11.2023 по 15.12.2023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ул. Партизанская, 8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репетиционный зал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ПКиО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Проведение мастер-классов по разным видам творчества, в рамках работы выставки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«Новогодний сувенир» для организованных и неорганизованных групп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Баранова М.А.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02.12.2023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11.00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Новогодний турнир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муниципального района по бадминтону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Мамедов Э.Ш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Тренер секции бадминтона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02.12.2023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13.30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Чемпионат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муниципального района по мини-футболу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Рулев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И.В.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тренер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96"/>
        </w:trPr>
        <w:tc>
          <w:tcPr>
            <w:shd w:val="clear" w:color="auto" w:fill="auto"/>
            <w:tcBorders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02.12.2023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Молодежный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коворкинг-центр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«Трансформация»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d821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d821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«Молодежный форум – это круто!»: встреча участников форумов 2023 года в Молодежном центре «Трансформация»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Гаврильченко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А.Ю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Подростки и молодежь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84"/>
        </w:trPr>
        <w:tc>
          <w:tcPr>
            <w:shd w:val="clear" w:color="auto" w:fill="auto"/>
            <w:tcBorders>
              <w:top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02.12.2023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18.00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Первенство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муниципального района по баскетболу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d821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d821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отдела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03.12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11.00 - 16.00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Кубок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муниципального района по волейболу среди мужских команд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Мохова Т.В.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инструктор методист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12:00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воинское захоронение на «Северной окраине»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Акция памяти «Имя твоё неизвестно, подвиг твой бессмертен!», ко Дню неизвестного солдата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4bf357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Церемония возложения венков и цветов, посвященная Дню памяти неизвестного солдата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Павлов А.С.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Соколов Я.С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992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15:00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Ленина, 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зрительный зал ДК 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Концерт, посвящённый Международному дню инвалида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Павлов А.С.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04.12.2023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13.30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МКУК СМЦРБ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 базе ООО Медицинский центр «Возрождение»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«Верь в свои силы»: вечер общения. Обзор литературы на тему «Жизнь без границ»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Тимофеева В.А.,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Находящиеся в  ООО «Медицинский центр «Возрождение»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yellow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13.00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«Не гаснет памяти огонь»: час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памяти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ко дню Неизвестного солдата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Алексеева О.В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., заведующий сектором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Ученики 9 класса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Сланцевской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СОШ №3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12"/>
        </w:trPr>
        <w:tc>
          <w:tcPr>
            <w:shd w:val="clear" w:color="auto" w:fill="auto"/>
            <w:tcBorders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14.00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Итоговое мероприятие в рамках Года педагога и наставника.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«Обращение к будущему»: историко-краеведческие чтения, посвящённые 150-летию со дня рождения А. С. Черняева, выдающегося педагога XX века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Павлова Т.А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.,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464"/>
        </w:trPr>
        <w:tc>
          <w:tcPr>
            <w:shd w:val="clear" w:color="auto" w:fill="auto"/>
            <w:tcBorders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05.12.2023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15.00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«Моменты вдохновения»: творческая встреча в рамках фестиваля «Эстафета доброты»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посвященная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 Международному дню инвалидов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Окатова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А.А.,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Участники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Сланцевской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районной организации «Всероссийское общество инвалидов»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6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16:00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Грибоедова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, 16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(около молодежного клуба «Орлёнок)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Акция «Быть 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волонтером-это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 здорово», посвященная Дню добровольца (волонтера) в России.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Рябикина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П.Е.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 и 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204"/>
        </w:trPr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05.12.2023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br/>
              <w:t xml:space="preserve">16:30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г. Сланцы,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Спортивная, 6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(около молодежного клуба «Костер»)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Акция «Территория добрых дел», посвящённая Международному дню добровольцев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Седышева Е.С.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 и 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Свердлова, 25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(около молодежного клуба «Дружба»)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Акция «Здравствуйте! Я Волонтер!», ко Дню добровольца (волонтера) в России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Викторова А.Д.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  и 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М. Горького, 20а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Молодежный клуб «Весёлые ребята»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32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Профилактическая беседа «О 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СПИДе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», посвященная Всемирному Дню борьбы со 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СПИДом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, в рамках операции «Подросток», этапа «Здоровье»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Трофимова К.И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pacing w:val="-2"/>
                <w:sz w:val="18"/>
                <w:szCs w:val="18"/>
                <w:shd w:val="clear" w:color="auto" w:fill="ffffff"/>
              </w:rPr>
              <w:t xml:space="preserve">ул. Шахтёрской Славы,4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Молодежный клуб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«Парус надежды»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Профилактическая беседа «О 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СПИДе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», посвященная Всемирному Дню борьбы со 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СПИДом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, в рамках операции «Подросток», этапа «Здоровье»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Иванова О.В.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26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414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18:00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.Л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енина д.5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Малый зал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ДК 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Торжественная встреча волонтеров акции #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Мывместе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 Подведение итогов работы за 2023 год.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Григорьева О.А.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Зам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.д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иректора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Волонтеры акции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#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Мывместе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46"/>
        </w:trPr>
        <w:tc>
          <w:tcPr>
            <w:shd w:val="clear" w:color="auto" w:fill="auto"/>
            <w:tcBorders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05.12 - 09.12.2023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Молодежные клубы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Цикл мероприятий, посвященный Дню герба, флага и гимна Ленинградской области «Ленинградская область – родина моя»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Вахнина А.В.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Участники клубов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05.12 - 09.12.2023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Молодежные клубы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Цикл мероприятий, посвященных Дню добровольца в России «</w:t>
            </w: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Волонтерство</w:t>
            </w: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 – это здорово!»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Вахнина А.В.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Участники клубов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06.12.2023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время уточняется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ГБПОУ ЛО «СИТ»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Вахнина А.В.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Студенты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ГБПОУ ЛО «СИТ»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tabs>
                <w:tab w:val="left" w:pos="600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07.12.2023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15:00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Партизанская, 8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репетиционный зал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ПКиО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Мастер-класс по изготовлению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текстильной куклы «Ангел»                (Пушкинская карта)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1-1,5 часа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Баранова М.А.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71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07.12.2023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16.00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Библиотека для детей и взрослых в Лучках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«Зимнее творчество в действии»: практическое занятие. Создаем авторские видео для конкурса «Волшебная мастерская Деда Мороза»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Исаханян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Т.Р.,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Участники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студии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АртФокус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0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07.12.2023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Кирова д.24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(Детская площадка)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Развлекательная программа «Твори. Играй.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Самореализуйся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Рябикина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П.Е.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 и молодёжь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08.12.2023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М. Горького, 20а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Молодежный клуб «Весёлые ребята»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Тематический вечер “Письмо солдату”, ко Дню Героев Отечества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Трофимова К.И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098"/>
        </w:trPr>
        <w:tc>
          <w:tcPr>
            <w:shd w:val="clear" w:color="auto" w:fill="ffffff" w:themeFill="background1"/>
            <w:tcBorders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09.12.2023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время по назначению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ГБУЗ ЛО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Сланцевская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МБ»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Организация двух игровых площадок в рамках акции «Мамы в фокусе внимания»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(по письму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)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Павлов А.С.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62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09.12.2023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10.00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Новогоднее соревнование по настольному теннису, приуроченное ко Дню Героев Отечества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отдела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872"/>
        </w:trPr>
        <w:tc>
          <w:tcPr>
            <w:shd w:val="clear" w:color="auto" w:fill="auto"/>
            <w:tcBorders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09.12.2023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11.00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Новогодний турнир по скандинавской ходьбе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отдела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12.00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Детская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Занятие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семейной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мультстудии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Мульт-фокус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».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«А Новый год скоро!»: знакомство с книгой Джейн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Чапмен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«А Новый год скоро?», формулировка идеи будущего мультфильма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Калинкина А.А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., заведующий сектором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Участники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мультстудии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Мульт-фокус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452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en-US"/>
              </w:rPr>
              <w:t xml:space="preserve">09.12.2023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en-US"/>
              </w:rPr>
              <w:t xml:space="preserve">с 12.00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en-US"/>
              </w:rPr>
              <w:t xml:space="preserve">Молодежный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en-US"/>
              </w:rPr>
              <w:t xml:space="preserve">коворкинг-центр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en-US"/>
              </w:rPr>
              <w:t xml:space="preserve">«Трансформация»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«Твоя Трансформация»: праздничная программа, посвященная Дню Рождения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коворкинг-центра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Таран М.Д.,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firstLine="708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Подростки и молодежь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46"/>
        </w:trPr>
        <w:tc>
          <w:tcPr>
            <w:shd w:val="clear" w:color="auto" w:fill="auto"/>
            <w:tcBorders>
              <w:top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09.12.2023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13.00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Детская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Занятие литературно-творческого клуба «Бродячий Щенок».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«Вот так история!»: презентация книги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Эстер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Мишкотт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«Как подружиться с драконом»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Шилина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Ю.В.,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заведующий сектором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Участники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«Бродячий Щенок»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288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09.12.2023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13.30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Чемпионат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муниципального района по мини-футболу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приуроченный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ко Дню Героев Отечества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Рулев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И.В.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тренер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288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15:00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ул. Свердлова, 25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Молодежный клуб «Дружба»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Антинаркотическое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мероприятие «Свежий взгляд», направленное на борьбу с наркотиками у подростков, 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в рамках операции «Подросток», этапа «Здоровье»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Викторова А.Д.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16:00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Шахтерской Славы, 4 (около молодежного клуба «Парус надежды»)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Акция «Стань волонтером!», посвященная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Дню добровольца (волонтера) в России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Иванова О.В.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 и 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09.12.2023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18:00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Первенство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муниципального района по баскетболу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приуроченное ко Дню Героев Отечества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отдела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10.12.2023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12.00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Новогодний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блиц-турнир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по русским шашкам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Яковлева Ю.С.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Инструктор-методист физкультурно-спортивных организаций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10.12.2023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11:00-16:00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Кубок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муниципального района по волейболу среди мужских команд 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Мохова Т.В.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Инструктор-методист (начальник ВФСК «ГТО»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10-20.12.2023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Беседа «Правила использования пиротехнических средств»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отдела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Дети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занимающие в спортивных секциях 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62"/>
        </w:trPr>
        <w:tc>
          <w:tcPr>
            <w:shd w:val="clear" w:color="auto" w:fill="auto"/>
            <w:tcBorders>
              <w:lef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10.12.2023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14.00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Чемпионат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муниципального района по мини-футболу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Рулев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И.В.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392"/>
        </w:trPr>
        <w:tc>
          <w:tcPr>
            <w:shd w:val="clear" w:color="auto" w:fill="auto"/>
            <w:tcBorders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11.12.2023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ул. Ленина, 25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(Детская площадка «Яблоневый сад»)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Развлекательная программа «Твори. Играй.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Самореализуйся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Седышева Е.С.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 и молодёжь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12.12.2023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15.00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«Знать обязан каждый»: интеллектуальная игра,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посвященная ко Дню Конституции Российской Федерации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Окатова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А.А.,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31-952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ГБПОУ ЛО «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Сланцевский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индустриальный техникум»,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студенты 1 курса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792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12.12 - 16.12.2023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Молодежные клубы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Цикл мероприятий, посвященный Дню Героев Отечества «Сыны Отечества»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Вахнина А.В.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8(81374) 3-00-15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Участники клубов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14+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0"/>
        </w:trPr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12.12.2023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16:00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ул. Кирова, 16а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Молодежный центр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Просветительская программа «Конституция – основной закон государства», посвященная Дню Конституции Российской Федерации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Соколов Я.С.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Активисты молодежного центра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22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12.12.2023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16.00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Гостицкая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сельская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Что? Где? Когда?»: тематическая игра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, посвященная ко Дню Конституции Российской Федерации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Яковлева Н.М.,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Дети и подростки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118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12.12.2023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17:30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Спортивная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,6 молодежный клуб «Костер»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Квиз-игра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«Я – гражданин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России!», посвящённая Дню Конституции Российской Федерации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Седышева Е.С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Активисты молодежного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12.12.2023 – 13.12.2023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«Декабрьские встречи» в Ленинградской областной детской библиотеке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Николаева Е.Г.,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заведующий детской библиотекой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Подростки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Делегация в ЛОДБ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608"/>
        </w:trPr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11.00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Детская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«Секреты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Сланцевских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улиц»: интерактивное занятие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Митинькина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Н.П.,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Сланцевская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СОШ №6, дошкольное отделение (подготовительная группа)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68"/>
        </w:trPr>
        <w:tc>
          <w:tcPr>
            <w:shd w:val="clear" w:color="auto" w:fill="ffffff" w:themeFill="background1"/>
            <w:tcBorders>
              <w:top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ГБПОУ ЛО «СИТ»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Вахнина А.В.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Студенты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ГБПОУ ЛО «СИТ»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14+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Грибоедова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, 16 Молодёжный клуб «Орлёнок»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Викторина «Изучай Основной закон страны», посвященная Дню Конституции Российской Федерации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Рябикина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П.Е.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2230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</w:t>
            </w:r>
            <w:hyperlink r:id="rId11" w:tooltip="https://vk.com/vesely_rebyatya?w=address-199674098_63306" w:history="1">
              <w:r>
                <w:rPr>
                  <w:rStyle w:val="718"/>
                  <w:rFonts w:ascii="Times New Roman" w:hAnsi="Times New Roman"/>
                  <w:b w:val="0"/>
                  <w:bCs w:val="0"/>
                  <w:color w:val="auto"/>
                  <w:sz w:val="18"/>
                  <w:szCs w:val="18"/>
                  <w:shd w:val="clear" w:color="auto" w:fill="ffffff"/>
                </w:rPr>
                <w:t xml:space="preserve">Максима Горького, 20а</w:t>
              </w:r>
            </w:hyperlink>
            <w:r>
              <w:rPr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Молодежный клуб «Весёлые ребята»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Игра-викторина “Знатоки Конституции”, посвященная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ко Дню Конституции Российской Федерации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Трофимова К.И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761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ул. Шахтерской Славы, 4 Молодежный клуб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«Парус надежды»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Квиз-игра</w:t>
            </w: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 «Основной закон», </w:t>
            </w: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посвященная</w:t>
            </w: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 Дню Конституции Российской Федерации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Иванова О.В.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82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14.12.2023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14.00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«Империя Строгановых»: виртуальная экскурсия по залам Строгановского дворца с использованием ресурсов Виртуального Русского музея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Окатова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А.А.,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Участники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Сланцевской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местной организации «Всероссийское общество слепых»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59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14.12.2023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15:00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Партизанская, 8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репетиционный зал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ПКиО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Мастер-класс по изготовлению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текстильной куклы «Ангел»                (Пушкинская карта)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1-1,5 часа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Баранова М.А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733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14.12.2023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16.00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Молодежный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коворкинг-центр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«Трансформация»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«Увлекательное проектирование»: встреча-практикум по составлению заявки на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грантовый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конкурс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Таран М.Д.,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firstLine="708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Подростки и молодежь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3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15.00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Черновская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сельская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«Знакомьтесь книги-юбиляры!»: открытие книжной выставки книг-юбиляров 2023 года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Фомичёва О.А.,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поселения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92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15.00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Молодежный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коворкинг-центр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«Трансформация»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«36 квадратных километров»: презентация молодежного краеведческого проекта Марии Таран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Таран М.Д.,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Подростки и молодежь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68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15.12.2023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ул. Маяковского, 8а (дворовая территория)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«Твори. Играй.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Самореализуйся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Викторова А.Д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Подростки и молодежь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131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16.12.2023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11.00 - 16.00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Кубок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муниципального района по волейболу среди мужских команд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Мохова Т.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Инструктор-методист (начальник ВФСК «ГТО»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68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16.12.2023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14.00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Рисовалочка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»: мастер-класс по рисованию с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Василиной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Стуровой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Алексеева О.В.,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заведующий сектором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476"/>
        </w:trPr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16.12.2023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15.00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ул. Партизанская, 8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репетиционный зал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ПКиО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Закрытие выставки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«Новогодний сувенир»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Баранова М.А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2"/>
        </w:trPr>
        <w:tc>
          <w:tcPr>
            <w:shd w:val="clear" w:color="auto" w:fill="ffffff" w:themeFill="background1"/>
            <w:tcBorders>
              <w:top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16.12.2023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18:00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Первенство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муниципального района по баскетболу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отдела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жители области,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0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17.12.2023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11.00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Фестиваль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Тхэквондо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(ИТФ),Чемпионат и Первенство ЛО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тхэквондо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(ИТФ), Первенство г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.С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ланцы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тхэквондо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(ИТФ), посвященное памяти Героя Советского Союза М.Д.Баранова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отдела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области,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17.12.2023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12:00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Первенство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муниципального района по баскетболу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отдела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области,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Ленина, 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зрительный зал ДК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Рок-концерт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Васильева Е.В.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18.12-22.12.2023 года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Спортивный фестиваль среди людей с ОВЗ, посвященный Дню инвалида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Быстрова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Е.В.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тренер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68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19.12.2023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15.00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ул. Партизанская, 8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репетиционный зал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ПКиО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Праздник народного календаря «Никола зимний»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Баранова М.А.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ул. Ленина, 25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(Детская площадка «Яблоневый сад»)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Развлекательная программа «Твори. Играй.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Самореализуйся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Трофимова К.И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 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молодёжь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464"/>
        </w:trPr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20.12.2023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ул. Кирова д.24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(Детская площадка)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«Твори. Играй.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Самореализуйся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Иванова О.В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.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Активисты молодежного клуба и молодёжь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34"/>
        </w:trPr>
        <w:tc>
          <w:tcPr>
            <w:shd w:val="clear" w:color="auto" w:fill="ffffff" w:themeFill="background1"/>
            <w:tcBorders>
              <w:top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20.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время уточняется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ГБПОУ ЛО «СИТ»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Вахнина А.В.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Студенты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ГБПОУ ЛО «СИТ»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92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21.12.2023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 течение дня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Молодежный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коворкинг-центр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«Трансформация»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«День молодежных увлечений»: презентация программы новогодних каникул в Молодежном центре «Трансформация»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Таран М. Д.,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Молодые семьи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348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21.12.2023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15.30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МКУК СМЦРБ на базе МОУ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Выскатская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ООШ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«Подарки для елки»: презентация книги стихов М. Д.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Яснова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о зиме. Дидактическая игра «Украсим елку».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Малоподвижная игра «Снежинки»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Жамкова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Т.Б.,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Воспитанники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МОУ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Выскатская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ООШ»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(детский сад)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0+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68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21.12.2023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16.00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Библиотека для детей и взрослых в Лучках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«Угадай-ка!»: практикуемся в определении жанров и стилей видеосъемки на примере различных видеороликов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Исаханян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Т.Р.,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Участники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студии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Артфокус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от 9 до 15 лет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9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21.12.2023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17:30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ул. Баранова 4-6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(новая площадка благоустраиваемая)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Новогодний марафон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Деда Мороза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Павлов А.С.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21.12.2023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18:00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Ул. Ленина д.25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(детская площадка на общественной территории «Яблоневый сад»)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Новогодний марафон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Деда Мороза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Павлов А.С.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21.12.2023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18:30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детская площадка на «Больничном городке»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Новогодний марафон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Деда Мороза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Павлов А.С.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0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21.12.2023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19:00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мкр</w:t>
            </w: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. Лучки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сквер по ул. Дзержинского 4 (ЗАГС</w:t>
            </w: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Новогодний марафон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Деда Мороза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u w:val="single"/>
              </w:rPr>
              <w:t xml:space="preserve">зажжение огней на ёлке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Павлов А.С.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05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22.12.2023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14.00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«Ночь исполнения заветных желаний»: праздничная предновогодняя программа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Коронова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О.О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.,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Участники клуба «Жизнелюб», 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983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22.12.2023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16.00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Память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отчего края»: Никольская историко-краеведческая встреча, посвященная памятным датам года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Павлова Т.А.,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32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22.12.2023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18:00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ул. Ленина, д. 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площадь у ДК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auto"/>
                <w:sz w:val="18"/>
                <w:szCs w:val="18"/>
              </w:rPr>
              <w:t xml:space="preserve">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Праздник зажжения огней на городской ёлке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Павлов А.С.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698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76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tabs>
                <w:tab w:val="left" w:pos="176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23.12.2023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tabs>
                <w:tab w:val="left" w:pos="176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11.00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tabs>
                <w:tab w:val="left" w:pos="176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76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Турнир, посвященный памяти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Мальченко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 С. 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76" w:leader="none"/>
              </w:tabs>
              <w:rPr>
                <w:rFonts w:ascii="Times New Roman" w:hAnsi="Times New Roman" w:eastAsia="SimSu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SimSun"/>
                <w:b w:val="0"/>
                <w:bCs w:val="0"/>
                <w:color w:val="auto"/>
                <w:sz w:val="18"/>
                <w:szCs w:val="18"/>
                <w:lang w:eastAsia="zh-CN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tabs>
                <w:tab w:val="left" w:pos="176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одела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0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12.00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Праздник «Волшебная мастерская Деда Мороза».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Подведение итогов районного конкурса новогоднего семейного творчества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Алексеева О.В.,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заведующий сектором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98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23.12.2023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14.00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«Творческая лаборатория»: занятие литобъединения 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СЛИТОк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Павлова Т.А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.,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Участники ЛИТО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10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15.00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Детская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«Новый год в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Хогвартсе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!»:  новогодние посиделки клубных  формирований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Митинькина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Н.П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.,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Шилина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Ю.В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., заведующий сектором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Участники клубов и студий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86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15.00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Черновская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сельская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«Говорят про новый год!»: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конкурсно-игровая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программа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Фомичёва О.А.,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поселения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10"/>
        </w:trPr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15.00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Заручьевская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сельская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326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«Новинки из книжной корзинки»: книжная выставка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Павлова Е.В.,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ind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Жители деревни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72"/>
        </w:trPr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23.11.2023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16.00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Гостицкая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сельская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«Зимние фантазии»: мастер-класс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Яковлева Н.М.,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Дети и подростки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276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17:00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ул. Ленина д.5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ДК,  </w:t>
            </w: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Молодежный бал. Подведение итогов конкурса «Доброволец года 2023». Подведение итогов смотра-конкурса молодежных клубов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Григорьева О.А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Зам. директора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Активисты молодежного центра, представители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юнармии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336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17.00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Библиотека для детей и взрослых в Лучках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«Карманный фотоаппарат»: мастер-класс по мобильной фото- и видеосъемке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Курилович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А.А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.,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Участники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студии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ТопКадр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684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23.12.2023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18:00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Первенство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муниципального района по баскетболу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отдела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Ж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ители области,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0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24.12.2023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11.00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Новогодний турнир по шахматам среди мужчин и женщин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Яковлева Ю.С.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Инструктор-методист физкультурно-спортивных организаций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жители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98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24.12.2023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12:00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Первенство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муниципального района по баскетболу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Бах А.Н.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Начальник отдела по основной деятельности учреждения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области, района 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32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24.12.2023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16:00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ул. Партизанская, 8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ПКиО</w:t>
            </w: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, 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Новогоднее представление «Волшебный Новый год»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Павлов А.С.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86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 25.12.2023 по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06.01.2023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ул. Ленина, 5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фойе ДК МКУК «КДЦ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Выставка изделий ручной работ</w:t>
            </w: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ы-</w:t>
            </w: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 новогодних игрушек на елку, в рамках проекта «Елки России»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Баранова М.А.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648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26.12.2023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16.00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Детская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«Память, запечатлённая в камне»: виртуальная экскурсия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Митинькина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Н.П.,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Дети 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подростки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56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28.12.2023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11.00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Публичная 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Подведение итогов районного профессионального конкурса «Лучший библиотекарь года»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Орлова М.Б.,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заместитель директора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Жители города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0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28.12.2023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14:00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Встреча субъектов молодежной политики с Главой администрации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Сланцевского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муниципального района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SimSun"/>
                <w:b w:val="0"/>
                <w:bCs w:val="0"/>
                <w:color w:val="auto"/>
                <w:sz w:val="18"/>
                <w:szCs w:val="18"/>
                <w:lang w:eastAsia="zh-CN" w:bidi="hi-IN"/>
              </w:rPr>
              <w:t xml:space="preserve">Субъекты молодежной политики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86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29.12.2023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12.00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Ложголовская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сельская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библиотека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«На первом ряду»: интерактивная беседа, посвященная Международному дню кино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Швецова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О.Л.,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Взрослые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0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30.12.2023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15:00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Сланцы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ул. Ленина, 25/8,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театр «БУМС»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18"/>
                <w:szCs w:val="18"/>
              </w:rPr>
              <w:t xml:space="preserve">ДК МКУК «КДЦ»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Завершение 1-го театрального сезона «С Новым годом, с новым счастьем!»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Васильева Е.В.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Участники театра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98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Дата и время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по согласованию со школой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МОУ «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Сланцевская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СОШ №3»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«Ты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кушевая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, медная…»: виртуальное путешествие по рекам и источникам Новосельского поселения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Павлова Т.А.,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библиотекарь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Ученики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6 класса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Сланцевской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СОШ №3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32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Среда, пятница 14.00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МКУ «ФОК СМР»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Сдача норм ГТО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Мохова Т.А.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Инструктор-методист (начальник ВФСК «ГТО»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жители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города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 и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района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98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Дата и время уточняются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Молодежный клуб «Костер»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Новогодняя концертная программа для ветеранов «В кругу друзей»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Седышева Е.С.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Активисты молодежного клуба и ветераны ВОВ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10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Дата и время уточняются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ЛОГБУ  «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Сланцевский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 центр социального обслуживания граждан пожилого возраста и инвалидов «Надежда»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Новогодняя программа в ЛОГБУ  «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Сланцевский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 центр социального обслуживания граждан пожилого возраста и инвалидов «Надежда»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Викторова А.Д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Активисты молодежного клуба и жители 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ЛОГБУ  «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Сланцевский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 центр социального обслуживания граждан пожилого возраста и инвалидов «Надежда»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20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Дата и время уточняются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Молодежный клуб «Дружба»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Профилактическое мероприятие «Быть заметным модно» с инспектором по безопасности дорожного движения ГИБДД по 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Сланцевскому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 району Степановой Викторией Юрьевной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Викторова А.Д.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Активисты молодежного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98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Дата и время уточняются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Молодежный клуб «Весёлые ребята»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Профилактическая встреча “Безопасность на дорогах в зимнее время года” с инспектором ГИ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БДД Ст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епановой Викторией Юрьевной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Трофимова К.И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Активисты молодежного клуба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62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В течение месяца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Молодежные клубы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Цикл мероприятий «Моя безопасность» (профилактика травматизма в быту, в период школьных каникул, в период праздничных выходных)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Вахнина А.В.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Активисты молодежных клубов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32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pStyle w:val="705"/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В течение месяца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Молодежные клубы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Профилактические акции, направленные на профилактику детского дорожно-транспортного травматизма с инспектором по безопасности дорожного движения ГИБДД по 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Сланцевскому</w:t>
            </w: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 району Степановой Викторией Юрьевной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Вахнина А.В.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Зав. отделом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Активисты молодежных клубов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  <w:tr>
        <w:trPr>
          <w:trHeight w:val="156"/>
        </w:trPr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pStyle w:val="73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В течение месяца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Молодежный клуб «Костёр»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b w:val="0"/>
                <w:bCs w:val="0"/>
                <w:color w:val="000000" w:themeColor="text1"/>
                <w:sz w:val="18"/>
                <w:szCs w:val="18"/>
              </w:rPr>
              <w:t xml:space="preserve">Реализация проекта «Губернаторский молодежный трудовой отряд»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Лакшина Т.С.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начальник сектора по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КСиМП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Седышева Е.С.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Менеджер по КМД</w:t>
            </w:r>
            <w:r>
              <w:rPr>
                <w:b w:val="0"/>
                <w:bCs w:val="0"/>
                <w:sz w:val="18"/>
                <w:szCs w:val="18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Несовершеннолетние, состоящие на учете в ПДН ОМВД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</w:tbl>
    <w:p>
      <w:pPr>
        <w:spacing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Дата и время мероприятий могут корректироваться, возможна отмена мероприятий  или  добавление новых.</w:t>
      </w:r>
      <w:r/>
    </w:p>
    <w:p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p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Начальник сектора по </w:t>
      </w:r>
      <w:r>
        <w:rPr>
          <w:rFonts w:ascii="Times New Roman" w:hAnsi="Times New Roman"/>
          <w:sz w:val="24"/>
        </w:rPr>
        <w:t xml:space="preserve">КСиМП</w:t>
      </w:r>
      <w:r>
        <w:rPr>
          <w:rFonts w:ascii="Times New Roman" w:hAnsi="Times New Roman"/>
          <w:sz w:val="24"/>
        </w:rPr>
        <w:t xml:space="preserve">:                                                              Т.С. Лакшина</w:t>
      </w:r>
      <w:r/>
    </w:p>
    <w:p>
      <w:pPr>
        <w:spacing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567" w:right="1080" w:bottom="851" w:left="1080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Tahoma">
    <w:panose1 w:val="020B0604030504040204"/>
  </w:font>
  <w:font w:name="Liberation Sans">
    <w:panose1 w:val="020B0604020202020204"/>
  </w:font>
  <w:font w:name="XO Thames">
    <w:panose1 w:val="02000603000000000000"/>
  </w:font>
  <w:font w:name="Liberation Serif">
    <w:panose1 w:val="020206030504050203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y="1"/>
    </w:pPr>
    <w:fldSimple w:instr="PAGE \* MERGEFORMAT">
      <w:r>
        <w:t xml:space="preserve">1</w:t>
      </w:r>
    </w:fldSimple>
    <w:r/>
    <w:r/>
  </w:p>
  <w:p>
    <w:pPr>
      <w:pStyle w:val="715"/>
      <w:jc w:val="right"/>
    </w:pPr>
    <w:r/>
    <w:r/>
  </w:p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6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7"/>
    <w:next w:val="65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7"/>
    <w:next w:val="65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7"/>
    <w:next w:val="65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7"/>
    <w:next w:val="65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3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755"/>
    <w:uiPriority w:val="10"/>
    <w:rPr>
      <w:sz w:val="48"/>
      <w:szCs w:val="48"/>
    </w:rPr>
  </w:style>
  <w:style w:type="character" w:styleId="37">
    <w:name w:val="Subtitle Char"/>
    <w:basedOn w:val="663"/>
    <w:link w:val="747"/>
    <w:uiPriority w:val="11"/>
    <w:rPr>
      <w:sz w:val="24"/>
      <w:szCs w:val="24"/>
    </w:rPr>
  </w:style>
  <w:style w:type="character" w:styleId="39">
    <w:name w:val="Quote Char"/>
    <w:link w:val="751"/>
    <w:uiPriority w:val="29"/>
    <w:rPr>
      <w:i/>
    </w:rPr>
  </w:style>
  <w:style w:type="paragraph" w:styleId="40">
    <w:name w:val="Intense Quote"/>
    <w:basedOn w:val="657"/>
    <w:next w:val="65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3"/>
    <w:link w:val="762"/>
    <w:uiPriority w:val="99"/>
  </w:style>
  <w:style w:type="character" w:styleId="45">
    <w:name w:val="Footer Char"/>
    <w:basedOn w:val="663"/>
    <w:link w:val="715"/>
    <w:uiPriority w:val="99"/>
  </w:style>
  <w:style w:type="paragraph" w:styleId="46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5"/>
    <w:uiPriority w:val="99"/>
  </w:style>
  <w:style w:type="table" w:styleId="49">
    <w:name w:val="Table Grid Light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3"/>
    <w:uiPriority w:val="99"/>
    <w:unhideWhenUsed/>
    <w:rPr>
      <w:vertAlign w:val="superscript"/>
    </w:rPr>
  </w:style>
  <w:style w:type="paragraph" w:styleId="178">
    <w:name w:val="endnote text"/>
    <w:basedOn w:val="65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3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link w:val="666"/>
    <w:qFormat/>
    <w:rPr>
      <w:rFonts w:ascii="Calibri" w:hAnsi="Calibri"/>
    </w:rPr>
  </w:style>
  <w:style w:type="paragraph" w:styleId="658">
    <w:name w:val="Heading 1"/>
    <w:basedOn w:val="657"/>
    <w:next w:val="657"/>
    <w:link w:val="714"/>
    <w:uiPriority w:val="9"/>
    <w:qFormat/>
    <w:pPr>
      <w:keepNext/>
      <w:spacing w:before="240" w:after="120" w:line="240" w:lineRule="auto"/>
      <w:widowControl w:val="off"/>
      <w:outlineLvl w:val="0"/>
    </w:pPr>
    <w:rPr>
      <w:rFonts w:ascii="Liberation Serif" w:hAnsi="Liberation Serif"/>
      <w:b/>
      <w:sz w:val="48"/>
    </w:rPr>
  </w:style>
  <w:style w:type="paragraph" w:styleId="659">
    <w:name w:val="Heading 2"/>
    <w:next w:val="657"/>
    <w:link w:val="758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60">
    <w:name w:val="Heading 3"/>
    <w:basedOn w:val="657"/>
    <w:next w:val="657"/>
    <w:link w:val="685"/>
    <w:uiPriority w:val="9"/>
    <w:qFormat/>
    <w:pPr>
      <w:keepLines/>
      <w:keepNext/>
      <w:spacing w:before="320"/>
      <w:outlineLvl w:val="2"/>
    </w:pPr>
    <w:rPr>
      <w:rFonts w:ascii="Arial" w:hAnsi="Arial"/>
      <w:sz w:val="30"/>
    </w:rPr>
  </w:style>
  <w:style w:type="paragraph" w:styleId="661">
    <w:name w:val="Heading 4"/>
    <w:next w:val="657"/>
    <w:link w:val="757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62">
    <w:name w:val="Heading 5"/>
    <w:next w:val="657"/>
    <w:link w:val="711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Обычный1"/>
    <w:rPr>
      <w:rFonts w:ascii="Calibri" w:hAnsi="Calibri"/>
    </w:rPr>
  </w:style>
  <w:style w:type="paragraph" w:styleId="667" w:customStyle="1">
    <w:name w:val="Table Contents"/>
    <w:basedOn w:val="657"/>
    <w:link w:val="668"/>
    <w:pPr>
      <w:spacing w:after="0" w:line="240" w:lineRule="auto"/>
      <w:widowControl w:val="off"/>
    </w:pPr>
    <w:rPr>
      <w:rFonts w:ascii="Times New Roman" w:hAnsi="Times New Roman"/>
      <w:sz w:val="24"/>
    </w:rPr>
  </w:style>
  <w:style w:type="character" w:styleId="668" w:customStyle="1">
    <w:name w:val="Table Contents1"/>
    <w:basedOn w:val="666"/>
    <w:link w:val="667"/>
    <w:rPr>
      <w:rFonts w:ascii="Times New Roman" w:hAnsi="Times New Roman"/>
      <w:sz w:val="24"/>
    </w:rPr>
  </w:style>
  <w:style w:type="paragraph" w:styleId="669">
    <w:name w:val="toc 2"/>
    <w:next w:val="657"/>
    <w:link w:val="670"/>
    <w:uiPriority w:val="39"/>
    <w:pPr>
      <w:ind w:left="200"/>
    </w:pPr>
    <w:rPr>
      <w:rFonts w:ascii="XO Thames" w:hAnsi="XO Thames"/>
      <w:sz w:val="28"/>
    </w:rPr>
  </w:style>
  <w:style w:type="character" w:styleId="670" w:customStyle="1">
    <w:name w:val="Оглавление 2 Знак"/>
    <w:link w:val="669"/>
    <w:rPr>
      <w:rFonts w:ascii="XO Thames" w:hAnsi="XO Thames"/>
      <w:sz w:val="28"/>
    </w:rPr>
  </w:style>
  <w:style w:type="paragraph" w:styleId="671" w:customStyle="1">
    <w:name w:val="Выделение жирным"/>
    <w:link w:val="672"/>
    <w:rPr>
      <w:b/>
    </w:rPr>
  </w:style>
  <w:style w:type="character" w:styleId="672" w:customStyle="1">
    <w:name w:val="Выделение жирным1"/>
    <w:link w:val="671"/>
    <w:rPr>
      <w:b/>
    </w:rPr>
  </w:style>
  <w:style w:type="paragraph" w:styleId="673">
    <w:name w:val="toc 4"/>
    <w:next w:val="657"/>
    <w:link w:val="674"/>
    <w:uiPriority w:val="39"/>
    <w:pPr>
      <w:ind w:left="600"/>
    </w:pPr>
    <w:rPr>
      <w:rFonts w:ascii="XO Thames" w:hAnsi="XO Thames"/>
      <w:sz w:val="28"/>
    </w:rPr>
  </w:style>
  <w:style w:type="character" w:styleId="674" w:customStyle="1">
    <w:name w:val="Оглавление 4 Знак"/>
    <w:link w:val="673"/>
    <w:rPr>
      <w:rFonts w:ascii="XO Thames" w:hAnsi="XO Thames"/>
      <w:sz w:val="28"/>
    </w:rPr>
  </w:style>
  <w:style w:type="paragraph" w:styleId="675" w:customStyle="1">
    <w:name w:val="Обычный12"/>
    <w:link w:val="676"/>
    <w:pPr>
      <w:spacing w:after="0" w:line="240" w:lineRule="auto"/>
      <w:widowControl w:val="off"/>
    </w:pPr>
    <w:rPr>
      <w:rFonts w:ascii="Arial" w:hAnsi="Arial"/>
      <w:sz w:val="24"/>
    </w:rPr>
  </w:style>
  <w:style w:type="character" w:styleId="676" w:customStyle="1">
    <w:name w:val="Обычный121"/>
    <w:link w:val="675"/>
    <w:rPr>
      <w:rFonts w:ascii="Arial" w:hAnsi="Arial"/>
      <w:sz w:val="24"/>
    </w:rPr>
  </w:style>
  <w:style w:type="paragraph" w:styleId="677">
    <w:name w:val="toc 6"/>
    <w:next w:val="657"/>
    <w:link w:val="678"/>
    <w:uiPriority w:val="39"/>
    <w:pPr>
      <w:ind w:left="1000"/>
    </w:pPr>
    <w:rPr>
      <w:rFonts w:ascii="XO Thames" w:hAnsi="XO Thames"/>
      <w:sz w:val="28"/>
    </w:rPr>
  </w:style>
  <w:style w:type="character" w:styleId="678" w:customStyle="1">
    <w:name w:val="Оглавление 6 Знак"/>
    <w:link w:val="677"/>
    <w:rPr>
      <w:rFonts w:ascii="XO Thames" w:hAnsi="XO Thames"/>
      <w:sz w:val="28"/>
    </w:rPr>
  </w:style>
  <w:style w:type="paragraph" w:styleId="679">
    <w:name w:val="toc 7"/>
    <w:next w:val="657"/>
    <w:link w:val="680"/>
    <w:uiPriority w:val="39"/>
    <w:pPr>
      <w:ind w:left="1200"/>
    </w:pPr>
    <w:rPr>
      <w:rFonts w:ascii="XO Thames" w:hAnsi="XO Thames"/>
      <w:sz w:val="28"/>
    </w:rPr>
  </w:style>
  <w:style w:type="character" w:styleId="680" w:customStyle="1">
    <w:name w:val="Оглавление 7 Знак"/>
    <w:link w:val="679"/>
    <w:rPr>
      <w:rFonts w:ascii="XO Thames" w:hAnsi="XO Thames"/>
      <w:sz w:val="28"/>
    </w:rPr>
  </w:style>
  <w:style w:type="paragraph" w:styleId="681" w:customStyle="1">
    <w:name w:val="Основной шрифт абзаца1"/>
    <w:link w:val="682"/>
  </w:style>
  <w:style w:type="character" w:styleId="682" w:customStyle="1">
    <w:name w:val="Основной шрифт абзаца14"/>
    <w:link w:val="681"/>
  </w:style>
  <w:style w:type="paragraph" w:styleId="683" w:customStyle="1">
    <w:name w:val="Обычный17"/>
    <w:link w:val="684"/>
    <w:rPr>
      <w:rFonts w:ascii="Calibri" w:hAnsi="Calibri"/>
    </w:rPr>
  </w:style>
  <w:style w:type="character" w:styleId="684" w:customStyle="1">
    <w:name w:val="Обычный16"/>
    <w:link w:val="683"/>
    <w:rPr>
      <w:rFonts w:ascii="Calibri" w:hAnsi="Calibri"/>
    </w:rPr>
  </w:style>
  <w:style w:type="character" w:styleId="685" w:customStyle="1">
    <w:name w:val="Заголовок 3 Знак"/>
    <w:basedOn w:val="666"/>
    <w:link w:val="660"/>
    <w:rPr>
      <w:rFonts w:ascii="Arial" w:hAnsi="Arial"/>
      <w:sz w:val="30"/>
    </w:rPr>
  </w:style>
  <w:style w:type="paragraph" w:styleId="686" w:customStyle="1">
    <w:name w:val="Text body"/>
    <w:basedOn w:val="693"/>
    <w:link w:val="687"/>
    <w:pPr>
      <w:spacing w:after="283" w:line="276" w:lineRule="auto"/>
    </w:pPr>
    <w:rPr>
      <w:rFonts w:ascii="Liberation Serif" w:hAnsi="Liberation Serif"/>
    </w:rPr>
  </w:style>
  <w:style w:type="character" w:styleId="687" w:customStyle="1">
    <w:name w:val="Text body1"/>
    <w:basedOn w:val="694"/>
    <w:link w:val="686"/>
    <w:rPr>
      <w:rFonts w:ascii="Liberation Serif" w:hAnsi="Liberation Serif"/>
    </w:rPr>
  </w:style>
  <w:style w:type="paragraph" w:styleId="688" w:customStyle="1">
    <w:name w:val="Строгий1"/>
    <w:basedOn w:val="712"/>
    <w:link w:val="689"/>
    <w:rPr>
      <w:b/>
    </w:rPr>
  </w:style>
  <w:style w:type="character" w:styleId="689" w:customStyle="1">
    <w:name w:val="Строгий11"/>
    <w:basedOn w:val="713"/>
    <w:link w:val="688"/>
    <w:rPr>
      <w:b/>
    </w:rPr>
  </w:style>
  <w:style w:type="paragraph" w:styleId="690" w:customStyle="1">
    <w:name w:val="Default"/>
    <w:link w:val="691"/>
    <w:pPr>
      <w:spacing w:after="0" w:line="240" w:lineRule="auto"/>
    </w:pPr>
    <w:rPr>
      <w:rFonts w:ascii="Times New Roman" w:hAnsi="Times New Roman"/>
      <w:sz w:val="24"/>
    </w:rPr>
  </w:style>
  <w:style w:type="character" w:styleId="691" w:customStyle="1">
    <w:name w:val="Default1"/>
    <w:link w:val="690"/>
    <w:rPr>
      <w:rFonts w:ascii="Times New Roman" w:hAnsi="Times New Roman"/>
      <w:sz w:val="24"/>
    </w:rPr>
  </w:style>
  <w:style w:type="paragraph" w:styleId="692" w:customStyle="1">
    <w:name w:val="Основной шрифт абзаца2"/>
    <w:link w:val="693"/>
  </w:style>
  <w:style w:type="paragraph" w:styleId="693" w:customStyle="1">
    <w:name w:val="Standard"/>
    <w:link w:val="694"/>
    <w:pPr>
      <w:spacing w:after="0" w:line="240" w:lineRule="auto"/>
      <w:widowControl w:val="off"/>
    </w:pPr>
    <w:rPr>
      <w:rFonts w:ascii="Arial" w:hAnsi="Arial"/>
      <w:sz w:val="24"/>
    </w:rPr>
  </w:style>
  <w:style w:type="character" w:styleId="694" w:customStyle="1">
    <w:name w:val="Standard1"/>
    <w:link w:val="693"/>
    <w:rPr>
      <w:rFonts w:ascii="Arial" w:hAnsi="Arial"/>
      <w:sz w:val="24"/>
    </w:rPr>
  </w:style>
  <w:style w:type="paragraph" w:styleId="695">
    <w:name w:val="Header"/>
    <w:basedOn w:val="657"/>
    <w:link w:val="69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6" w:customStyle="1">
    <w:name w:val="Верхний колонтитул Знак"/>
    <w:basedOn w:val="666"/>
    <w:link w:val="695"/>
  </w:style>
  <w:style w:type="paragraph" w:styleId="697" w:customStyle="1">
    <w:name w:val="Заголовок1"/>
    <w:basedOn w:val="657"/>
    <w:next w:val="759"/>
    <w:link w:val="698"/>
    <w:pPr>
      <w:keepNext/>
      <w:spacing w:before="240" w:after="120"/>
    </w:pPr>
    <w:rPr>
      <w:rFonts w:ascii="Liberation Sans" w:hAnsi="Liberation Sans"/>
      <w:sz w:val="28"/>
    </w:rPr>
  </w:style>
  <w:style w:type="character" w:styleId="698" w:customStyle="1">
    <w:name w:val="Заголовок11"/>
    <w:basedOn w:val="666"/>
    <w:link w:val="697"/>
    <w:rPr>
      <w:rFonts w:ascii="Liberation Sans" w:hAnsi="Liberation Sans"/>
      <w:sz w:val="28"/>
    </w:rPr>
  </w:style>
  <w:style w:type="paragraph" w:styleId="699">
    <w:name w:val="toc 3"/>
    <w:next w:val="657"/>
    <w:link w:val="700"/>
    <w:uiPriority w:val="39"/>
    <w:pPr>
      <w:ind w:left="400"/>
    </w:pPr>
    <w:rPr>
      <w:rFonts w:ascii="XO Thames" w:hAnsi="XO Thames"/>
      <w:sz w:val="28"/>
    </w:rPr>
  </w:style>
  <w:style w:type="character" w:styleId="700" w:customStyle="1">
    <w:name w:val="Оглавление 3 Знак"/>
    <w:link w:val="699"/>
    <w:rPr>
      <w:rFonts w:ascii="XO Thames" w:hAnsi="XO Thames"/>
      <w:sz w:val="28"/>
    </w:rPr>
  </w:style>
  <w:style w:type="paragraph" w:styleId="701">
    <w:name w:val="Normal (Web)"/>
    <w:basedOn w:val="657"/>
    <w:link w:val="70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styleId="702" w:customStyle="1">
    <w:name w:val="Обычный (веб) Знак"/>
    <w:basedOn w:val="666"/>
    <w:link w:val="701"/>
    <w:rPr>
      <w:rFonts w:ascii="Times New Roman" w:hAnsi="Times New Roman"/>
      <w:sz w:val="24"/>
    </w:rPr>
  </w:style>
  <w:style w:type="paragraph" w:styleId="703" w:customStyle="1">
    <w:name w:val="Содержимое таблицы"/>
    <w:basedOn w:val="657"/>
    <w:link w:val="704"/>
    <w:pPr>
      <w:spacing w:after="0" w:line="240" w:lineRule="auto"/>
    </w:pPr>
    <w:rPr>
      <w:rFonts w:ascii="Liberation Serif" w:hAnsi="Liberation Serif"/>
      <w:color w:val="00000a"/>
      <w:sz w:val="24"/>
    </w:rPr>
  </w:style>
  <w:style w:type="character" w:styleId="704" w:customStyle="1">
    <w:name w:val="Содержимое таблицы1"/>
    <w:basedOn w:val="666"/>
    <w:link w:val="703"/>
    <w:rPr>
      <w:rFonts w:ascii="Liberation Serif" w:hAnsi="Liberation Serif"/>
      <w:color w:val="00000a"/>
      <w:sz w:val="24"/>
    </w:rPr>
  </w:style>
  <w:style w:type="paragraph" w:styleId="705">
    <w:name w:val="No Spacing"/>
    <w:link w:val="706"/>
    <w:uiPriority w:val="1"/>
    <w:qFormat/>
    <w:pPr>
      <w:spacing w:after="0" w:line="240" w:lineRule="auto"/>
    </w:pPr>
  </w:style>
  <w:style w:type="character" w:styleId="706" w:customStyle="1">
    <w:name w:val="Без интервала Знак"/>
    <w:link w:val="705"/>
    <w:uiPriority w:val="1"/>
    <w:qFormat/>
  </w:style>
  <w:style w:type="paragraph" w:styleId="707" w:customStyle="1">
    <w:name w:val="Гиперссылка3"/>
    <w:link w:val="708"/>
    <w:rPr>
      <w:color w:val="0000ff"/>
      <w:u w:val="single"/>
    </w:rPr>
  </w:style>
  <w:style w:type="character" w:styleId="708" w:customStyle="1">
    <w:name w:val="Гиперссылка31"/>
    <w:link w:val="707"/>
    <w:rPr>
      <w:color w:val="0000ff"/>
      <w:u w:val="single"/>
    </w:rPr>
  </w:style>
  <w:style w:type="paragraph" w:styleId="709" w:customStyle="1">
    <w:name w:val="Основной шрифт абзаца12"/>
    <w:link w:val="710"/>
  </w:style>
  <w:style w:type="character" w:styleId="710" w:customStyle="1">
    <w:name w:val="Основной шрифт абзаца121"/>
    <w:link w:val="709"/>
  </w:style>
  <w:style w:type="character" w:styleId="711" w:customStyle="1">
    <w:name w:val="Заголовок 5 Знак"/>
    <w:link w:val="662"/>
    <w:rPr>
      <w:rFonts w:ascii="XO Thames" w:hAnsi="XO Thames"/>
      <w:b/>
    </w:rPr>
  </w:style>
  <w:style w:type="paragraph" w:styleId="712" w:customStyle="1">
    <w:name w:val="Основной шрифт абзаца13"/>
    <w:link w:val="713"/>
  </w:style>
  <w:style w:type="character" w:styleId="713" w:customStyle="1">
    <w:name w:val="Основной шрифт абзаца11"/>
    <w:link w:val="712"/>
  </w:style>
  <w:style w:type="character" w:styleId="714" w:customStyle="1">
    <w:name w:val="Заголовок 1 Знак"/>
    <w:basedOn w:val="666"/>
    <w:link w:val="658"/>
    <w:rPr>
      <w:rFonts w:ascii="Liberation Serif" w:hAnsi="Liberation Serif"/>
      <w:b/>
      <w:sz w:val="48"/>
    </w:rPr>
  </w:style>
  <w:style w:type="paragraph" w:styleId="715">
    <w:name w:val="Footer"/>
    <w:basedOn w:val="657"/>
    <w:link w:val="71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6" w:customStyle="1">
    <w:name w:val="Нижний колонтитул Знак"/>
    <w:basedOn w:val="666"/>
    <w:link w:val="715"/>
  </w:style>
  <w:style w:type="paragraph" w:styleId="717" w:customStyle="1">
    <w:name w:val="Гиперссылка1"/>
    <w:link w:val="718"/>
    <w:rPr>
      <w:color w:val="0000ff"/>
      <w:u w:val="single"/>
    </w:rPr>
  </w:style>
  <w:style w:type="character" w:styleId="718">
    <w:name w:val="Hyperlink"/>
    <w:link w:val="717"/>
    <w:rPr>
      <w:color w:val="0000ff"/>
      <w:u w:val="single"/>
    </w:rPr>
  </w:style>
  <w:style w:type="paragraph" w:styleId="719" w:customStyle="1">
    <w:name w:val="Footnote"/>
    <w:link w:val="720"/>
    <w:pPr>
      <w:ind w:firstLine="851"/>
      <w:jc w:val="both"/>
    </w:pPr>
    <w:rPr>
      <w:rFonts w:ascii="XO Thames" w:hAnsi="XO Thames"/>
    </w:rPr>
  </w:style>
  <w:style w:type="character" w:styleId="720" w:customStyle="1">
    <w:name w:val="Footnote1"/>
    <w:link w:val="719"/>
    <w:rPr>
      <w:rFonts w:ascii="XO Thames" w:hAnsi="XO Thames"/>
    </w:rPr>
  </w:style>
  <w:style w:type="paragraph" w:styleId="721" w:customStyle="1">
    <w:name w:val="Обычный15"/>
    <w:link w:val="722"/>
    <w:rPr>
      <w:rFonts w:ascii="Calibri" w:hAnsi="Calibri"/>
    </w:rPr>
  </w:style>
  <w:style w:type="character" w:styleId="722" w:customStyle="1">
    <w:name w:val="Обычный14"/>
    <w:link w:val="721"/>
    <w:rPr>
      <w:rFonts w:ascii="Calibri" w:hAnsi="Calibri"/>
    </w:rPr>
  </w:style>
  <w:style w:type="paragraph" w:styleId="723">
    <w:name w:val="toc 1"/>
    <w:next w:val="657"/>
    <w:link w:val="724"/>
    <w:uiPriority w:val="39"/>
    <w:rPr>
      <w:rFonts w:ascii="XO Thames" w:hAnsi="XO Thames"/>
      <w:b/>
      <w:sz w:val="28"/>
    </w:rPr>
  </w:style>
  <w:style w:type="character" w:styleId="724" w:customStyle="1">
    <w:name w:val="Оглавление 1 Знак"/>
    <w:link w:val="723"/>
    <w:rPr>
      <w:rFonts w:ascii="XO Thames" w:hAnsi="XO Thames"/>
      <w:b/>
      <w:sz w:val="28"/>
    </w:rPr>
  </w:style>
  <w:style w:type="paragraph" w:styleId="725" w:customStyle="1">
    <w:name w:val="Гиперссылка2"/>
    <w:link w:val="726"/>
    <w:rPr>
      <w:color w:val="0000ff"/>
      <w:u w:val="single"/>
    </w:rPr>
  </w:style>
  <w:style w:type="character" w:styleId="726" w:customStyle="1">
    <w:name w:val="Гиперссылка21"/>
    <w:link w:val="725"/>
    <w:rPr>
      <w:color w:val="0000ff"/>
      <w:u w:val="single"/>
    </w:rPr>
  </w:style>
  <w:style w:type="paragraph" w:styleId="727" w:customStyle="1">
    <w:name w:val="Header and Footer"/>
    <w:link w:val="728"/>
    <w:pPr>
      <w:jc w:val="both"/>
      <w:spacing w:line="240" w:lineRule="auto"/>
    </w:pPr>
    <w:rPr>
      <w:rFonts w:ascii="XO Thames" w:hAnsi="XO Thames"/>
      <w:sz w:val="20"/>
    </w:rPr>
  </w:style>
  <w:style w:type="character" w:styleId="728" w:customStyle="1">
    <w:name w:val="Header and Footer1"/>
    <w:link w:val="727"/>
    <w:rPr>
      <w:rFonts w:ascii="XO Thames" w:hAnsi="XO Thames"/>
      <w:sz w:val="20"/>
    </w:rPr>
  </w:style>
  <w:style w:type="paragraph" w:styleId="729" w:customStyle="1">
    <w:name w:val="Обычный13"/>
    <w:link w:val="730"/>
    <w:rPr>
      <w:rFonts w:ascii="Calibri" w:hAnsi="Calibri"/>
    </w:rPr>
  </w:style>
  <w:style w:type="character" w:styleId="730" w:customStyle="1">
    <w:name w:val="Обычный11"/>
    <w:link w:val="729"/>
    <w:rPr>
      <w:rFonts w:ascii="Calibri" w:hAnsi="Calibri"/>
    </w:rPr>
  </w:style>
  <w:style w:type="paragraph" w:styleId="731">
    <w:name w:val="List Paragraph"/>
    <w:basedOn w:val="657"/>
    <w:link w:val="732"/>
    <w:pPr>
      <w:contextualSpacing/>
      <w:ind w:left="720"/>
    </w:pPr>
  </w:style>
  <w:style w:type="character" w:styleId="732" w:customStyle="1">
    <w:name w:val="Абзац списка Знак"/>
    <w:basedOn w:val="666"/>
    <w:link w:val="731"/>
  </w:style>
  <w:style w:type="paragraph" w:styleId="733">
    <w:name w:val="toc 9"/>
    <w:next w:val="657"/>
    <w:link w:val="734"/>
    <w:uiPriority w:val="39"/>
    <w:pPr>
      <w:ind w:left="1600"/>
    </w:pPr>
    <w:rPr>
      <w:rFonts w:ascii="XO Thames" w:hAnsi="XO Thames"/>
      <w:sz w:val="28"/>
    </w:rPr>
  </w:style>
  <w:style w:type="character" w:styleId="734" w:customStyle="1">
    <w:name w:val="Оглавление 9 Знак"/>
    <w:link w:val="733"/>
    <w:rPr>
      <w:rFonts w:ascii="XO Thames" w:hAnsi="XO Thames"/>
      <w:sz w:val="28"/>
    </w:rPr>
  </w:style>
  <w:style w:type="paragraph" w:styleId="735">
    <w:name w:val="toc 8"/>
    <w:next w:val="657"/>
    <w:link w:val="736"/>
    <w:uiPriority w:val="39"/>
    <w:pPr>
      <w:ind w:left="1400"/>
    </w:pPr>
    <w:rPr>
      <w:rFonts w:ascii="XO Thames" w:hAnsi="XO Thames"/>
      <w:sz w:val="28"/>
    </w:rPr>
  </w:style>
  <w:style w:type="character" w:styleId="736" w:customStyle="1">
    <w:name w:val="Оглавление 8 Знак"/>
    <w:link w:val="735"/>
    <w:rPr>
      <w:rFonts w:ascii="XO Thames" w:hAnsi="XO Thames"/>
      <w:sz w:val="28"/>
    </w:rPr>
  </w:style>
  <w:style w:type="paragraph" w:styleId="737" w:customStyle="1">
    <w:name w:val="Гиперссылка12"/>
    <w:basedOn w:val="712"/>
    <w:link w:val="738"/>
    <w:rPr>
      <w:color w:val="0000ff" w:themeColor="hyperlink"/>
      <w:u w:val="single"/>
    </w:rPr>
  </w:style>
  <w:style w:type="character" w:styleId="738" w:customStyle="1">
    <w:name w:val="Гиперссылка11"/>
    <w:basedOn w:val="713"/>
    <w:link w:val="737"/>
    <w:rPr>
      <w:color w:val="0000ff" w:themeColor="hyperlink"/>
      <w:u w:val="single"/>
    </w:rPr>
  </w:style>
  <w:style w:type="paragraph" w:styleId="739" w:customStyle="1">
    <w:name w:val="Основной шрифт абзаца22"/>
    <w:link w:val="740"/>
  </w:style>
  <w:style w:type="character" w:styleId="740" w:customStyle="1">
    <w:name w:val="Основной шрифт абзаца21"/>
    <w:link w:val="739"/>
  </w:style>
  <w:style w:type="paragraph" w:styleId="741">
    <w:name w:val="toc 5"/>
    <w:next w:val="657"/>
    <w:link w:val="742"/>
    <w:uiPriority w:val="39"/>
    <w:pPr>
      <w:ind w:left="800"/>
    </w:pPr>
    <w:rPr>
      <w:rFonts w:ascii="XO Thames" w:hAnsi="XO Thames"/>
      <w:sz w:val="28"/>
    </w:rPr>
  </w:style>
  <w:style w:type="character" w:styleId="742" w:customStyle="1">
    <w:name w:val="Оглавление 5 Знак"/>
    <w:link w:val="741"/>
    <w:rPr>
      <w:rFonts w:ascii="XO Thames" w:hAnsi="XO Thames"/>
      <w:sz w:val="28"/>
    </w:rPr>
  </w:style>
  <w:style w:type="paragraph" w:styleId="743" w:customStyle="1">
    <w:name w:val="Слабое выделение1"/>
    <w:link w:val="744"/>
    <w:rPr>
      <w:i/>
      <w:color w:val="404040"/>
    </w:rPr>
  </w:style>
  <w:style w:type="character" w:styleId="744" w:customStyle="1">
    <w:name w:val="Слабое выделение11"/>
    <w:link w:val="743"/>
    <w:rPr>
      <w:i/>
      <w:color w:val="404040"/>
    </w:rPr>
  </w:style>
  <w:style w:type="paragraph" w:styleId="745" w:customStyle="1">
    <w:name w:val="Выделение1"/>
    <w:link w:val="746"/>
    <w:rPr>
      <w:i/>
    </w:rPr>
  </w:style>
  <w:style w:type="character" w:styleId="746" w:customStyle="1">
    <w:name w:val="Выделение11"/>
    <w:link w:val="745"/>
    <w:rPr>
      <w:i/>
    </w:rPr>
  </w:style>
  <w:style w:type="paragraph" w:styleId="747">
    <w:name w:val="Subtitle"/>
    <w:next w:val="657"/>
    <w:link w:val="748"/>
    <w:uiPriority w:val="11"/>
    <w:qFormat/>
    <w:pPr>
      <w:jc w:val="both"/>
    </w:pPr>
    <w:rPr>
      <w:rFonts w:ascii="XO Thames" w:hAnsi="XO Thames"/>
      <w:i/>
      <w:sz w:val="24"/>
    </w:rPr>
  </w:style>
  <w:style w:type="character" w:styleId="748" w:customStyle="1">
    <w:name w:val="Подзаголовок Знак"/>
    <w:link w:val="747"/>
    <w:rPr>
      <w:rFonts w:ascii="XO Thames" w:hAnsi="XO Thames"/>
      <w:i/>
      <w:sz w:val="24"/>
    </w:rPr>
  </w:style>
  <w:style w:type="paragraph" w:styleId="749">
    <w:name w:val="Balloon Text"/>
    <w:basedOn w:val="657"/>
    <w:link w:val="750"/>
    <w:pPr>
      <w:spacing w:after="0" w:line="240" w:lineRule="auto"/>
    </w:pPr>
    <w:rPr>
      <w:rFonts w:ascii="Tahoma" w:hAnsi="Tahoma"/>
      <w:sz w:val="16"/>
    </w:rPr>
  </w:style>
  <w:style w:type="character" w:styleId="750" w:customStyle="1">
    <w:name w:val="Текст выноски Знак"/>
    <w:basedOn w:val="666"/>
    <w:link w:val="749"/>
    <w:rPr>
      <w:rFonts w:ascii="Tahoma" w:hAnsi="Tahoma"/>
      <w:sz w:val="16"/>
    </w:rPr>
  </w:style>
  <w:style w:type="paragraph" w:styleId="751">
    <w:name w:val="Quote"/>
    <w:basedOn w:val="693"/>
    <w:link w:val="752"/>
    <w:rPr>
      <w:rFonts w:ascii="Liberation Serif" w:hAnsi="Liberation Serif"/>
      <w:i/>
    </w:rPr>
  </w:style>
  <w:style w:type="character" w:styleId="752" w:customStyle="1">
    <w:name w:val="Цитата 2 Знак"/>
    <w:basedOn w:val="694"/>
    <w:link w:val="751"/>
    <w:rPr>
      <w:rFonts w:ascii="Liberation Serif" w:hAnsi="Liberation Serif"/>
      <w:i/>
    </w:rPr>
  </w:style>
  <w:style w:type="paragraph" w:styleId="753" w:customStyle="1">
    <w:name w:val="toc 10"/>
    <w:next w:val="657"/>
    <w:link w:val="754"/>
    <w:uiPriority w:val="39"/>
    <w:pPr>
      <w:ind w:left="1800"/>
    </w:pPr>
    <w:rPr>
      <w:rFonts w:ascii="XO Thames" w:hAnsi="XO Thames"/>
      <w:sz w:val="28"/>
    </w:rPr>
  </w:style>
  <w:style w:type="character" w:styleId="754" w:customStyle="1">
    <w:name w:val="toc 101"/>
    <w:link w:val="753"/>
    <w:rPr>
      <w:rFonts w:ascii="XO Thames" w:hAnsi="XO Thames"/>
      <w:sz w:val="28"/>
    </w:rPr>
  </w:style>
  <w:style w:type="paragraph" w:styleId="755">
    <w:name w:val="Title"/>
    <w:next w:val="657"/>
    <w:link w:val="756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756" w:customStyle="1">
    <w:name w:val="Название Знак"/>
    <w:link w:val="755"/>
    <w:rPr>
      <w:rFonts w:ascii="XO Thames" w:hAnsi="XO Thames"/>
      <w:b/>
      <w:caps/>
      <w:sz w:val="40"/>
    </w:rPr>
  </w:style>
  <w:style w:type="character" w:styleId="757" w:customStyle="1">
    <w:name w:val="Заголовок 4 Знак"/>
    <w:link w:val="661"/>
    <w:rPr>
      <w:rFonts w:ascii="XO Thames" w:hAnsi="XO Thames"/>
      <w:b/>
      <w:sz w:val="24"/>
    </w:rPr>
  </w:style>
  <w:style w:type="character" w:styleId="758" w:customStyle="1">
    <w:name w:val="Заголовок 2 Знак"/>
    <w:link w:val="659"/>
    <w:rPr>
      <w:rFonts w:ascii="XO Thames" w:hAnsi="XO Thames"/>
      <w:b/>
      <w:sz w:val="28"/>
    </w:rPr>
  </w:style>
  <w:style w:type="paragraph" w:styleId="759">
    <w:name w:val="Body Text"/>
    <w:basedOn w:val="657"/>
    <w:link w:val="760"/>
    <w:pPr>
      <w:spacing w:after="120" w:line="240" w:lineRule="auto"/>
      <w:widowControl w:val="off"/>
    </w:pPr>
    <w:rPr>
      <w:rFonts w:ascii="Times New Roman" w:hAnsi="Times New Roman"/>
      <w:sz w:val="24"/>
    </w:rPr>
  </w:style>
  <w:style w:type="character" w:styleId="760" w:customStyle="1">
    <w:name w:val="Основной текст Знак"/>
    <w:basedOn w:val="666"/>
    <w:link w:val="759"/>
    <w:rPr>
      <w:rFonts w:ascii="Times New Roman" w:hAnsi="Times New Roman"/>
      <w:sz w:val="24"/>
    </w:rPr>
  </w:style>
  <w:style w:type="table" w:styleId="761">
    <w:name w:val="Table Grid"/>
    <w:basedOn w:val="664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2" w:customStyle="1">
    <w:name w:val="Header"/>
    <w:basedOn w:val="657"/>
    <w:pPr>
      <w:spacing w:after="0" w:line="240" w:lineRule="auto"/>
      <w:tabs>
        <w:tab w:val="center" w:pos="4677" w:leader="none"/>
        <w:tab w:val="right" w:pos="9355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vk.com/vesely_rebyatya?w=address-199674098_6330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73FF6-3570-4B2E-B17F-8F32B766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econ852</dc:creator>
  <cp:revision>4</cp:revision>
  <dcterms:created xsi:type="dcterms:W3CDTF">2023-11-17T08:25:00Z</dcterms:created>
  <dcterms:modified xsi:type="dcterms:W3CDTF">2023-11-17T12:23:56Z</dcterms:modified>
</cp:coreProperties>
</file>