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23C" w:rsidRPr="005316C3" w:rsidRDefault="0088523C" w:rsidP="0088523C">
      <w:pPr>
        <w:spacing w:after="0" w:line="240" w:lineRule="auto"/>
        <w:jc w:val="center"/>
        <w:rPr>
          <w:rFonts w:ascii="Times New Roman" w:hAnsi="Times New Roman" w:cs="Times New Roman"/>
          <w:b/>
          <w:color w:val="000000" w:themeColor="text1"/>
          <w:sz w:val="24"/>
          <w:szCs w:val="24"/>
        </w:rPr>
      </w:pPr>
      <w:r w:rsidRPr="005316C3">
        <w:rPr>
          <w:rFonts w:ascii="Times New Roman" w:hAnsi="Times New Roman" w:cs="Times New Roman"/>
          <w:b/>
          <w:color w:val="000000" w:themeColor="text1"/>
          <w:sz w:val="24"/>
          <w:szCs w:val="24"/>
        </w:rPr>
        <w:t>Отчет по основным показателям социально-экономического развития</w:t>
      </w:r>
    </w:p>
    <w:p w:rsidR="0088523C" w:rsidRPr="005316C3" w:rsidRDefault="0088523C" w:rsidP="0088523C">
      <w:pPr>
        <w:spacing w:after="0" w:line="240" w:lineRule="auto"/>
        <w:jc w:val="center"/>
        <w:rPr>
          <w:rFonts w:ascii="Times New Roman" w:hAnsi="Times New Roman" w:cs="Times New Roman"/>
          <w:b/>
          <w:color w:val="000000" w:themeColor="text1"/>
          <w:sz w:val="24"/>
          <w:szCs w:val="24"/>
        </w:rPr>
      </w:pPr>
      <w:r w:rsidRPr="005316C3">
        <w:rPr>
          <w:rFonts w:ascii="Times New Roman" w:hAnsi="Times New Roman" w:cs="Times New Roman"/>
          <w:b/>
          <w:color w:val="000000" w:themeColor="text1"/>
          <w:sz w:val="24"/>
          <w:szCs w:val="24"/>
        </w:rPr>
        <w:t>муниципального образования Сланцевский муниципальный район Ленинградской области за 9 месяцев 2017 года</w:t>
      </w:r>
    </w:p>
    <w:p w:rsidR="0088523C" w:rsidRPr="005316C3" w:rsidRDefault="0088523C" w:rsidP="00FB0459">
      <w:pPr>
        <w:spacing w:after="0" w:line="240" w:lineRule="auto"/>
        <w:jc w:val="center"/>
        <w:rPr>
          <w:rFonts w:ascii="Times New Roman" w:hAnsi="Times New Roman" w:cs="Times New Roman"/>
          <w:b/>
          <w:color w:val="000000" w:themeColor="text1"/>
          <w:sz w:val="24"/>
          <w:szCs w:val="24"/>
        </w:rPr>
      </w:pPr>
    </w:p>
    <w:p w:rsidR="00FB0459" w:rsidRPr="0088523C" w:rsidRDefault="00FB0459" w:rsidP="00FB0459">
      <w:pPr>
        <w:spacing w:after="0" w:line="240" w:lineRule="auto"/>
        <w:jc w:val="center"/>
        <w:rPr>
          <w:rFonts w:ascii="Times New Roman" w:hAnsi="Times New Roman" w:cs="Times New Roman"/>
          <w:color w:val="000000" w:themeColor="text1"/>
          <w:sz w:val="24"/>
          <w:szCs w:val="24"/>
        </w:rPr>
      </w:pPr>
      <w:r w:rsidRPr="0088523C">
        <w:rPr>
          <w:rFonts w:ascii="Times New Roman" w:hAnsi="Times New Roman" w:cs="Times New Roman"/>
          <w:color w:val="000000" w:themeColor="text1"/>
          <w:sz w:val="24"/>
          <w:szCs w:val="24"/>
        </w:rPr>
        <w:t>Общая характеристика муниципального образования</w:t>
      </w:r>
    </w:p>
    <w:p w:rsidR="00FB0459" w:rsidRPr="0088523C" w:rsidRDefault="00FB0459" w:rsidP="00FB0459">
      <w:pPr>
        <w:spacing w:after="0" w:line="240" w:lineRule="auto"/>
        <w:jc w:val="both"/>
        <w:rPr>
          <w:rFonts w:ascii="Times New Roman" w:hAnsi="Times New Roman" w:cs="Times New Roman"/>
          <w:color w:val="000000" w:themeColor="text1"/>
          <w:sz w:val="24"/>
          <w:szCs w:val="24"/>
        </w:rPr>
      </w:pPr>
    </w:p>
    <w:p w:rsidR="00FB0459" w:rsidRPr="0088523C" w:rsidRDefault="00FB0459" w:rsidP="00FB0459">
      <w:pPr>
        <w:spacing w:after="0" w:line="240" w:lineRule="auto"/>
        <w:ind w:firstLine="709"/>
        <w:jc w:val="both"/>
        <w:rPr>
          <w:rFonts w:ascii="Times New Roman" w:hAnsi="Times New Roman" w:cs="Times New Roman"/>
          <w:color w:val="000000" w:themeColor="text1"/>
          <w:sz w:val="24"/>
          <w:szCs w:val="24"/>
        </w:rPr>
      </w:pPr>
      <w:r w:rsidRPr="0088523C">
        <w:rPr>
          <w:rFonts w:ascii="Times New Roman" w:hAnsi="Times New Roman" w:cs="Times New Roman"/>
          <w:color w:val="000000" w:themeColor="text1"/>
          <w:sz w:val="24"/>
          <w:szCs w:val="24"/>
        </w:rPr>
        <w:t xml:space="preserve">Сланцевский район расположен на юго-западе Ленинградской области в междуречье рек Нарва и Луга, с севера и востока к нему примыкают </w:t>
      </w:r>
      <w:proofErr w:type="spellStart"/>
      <w:r w:rsidRPr="0088523C">
        <w:rPr>
          <w:rFonts w:ascii="Times New Roman" w:hAnsi="Times New Roman" w:cs="Times New Roman"/>
          <w:color w:val="000000" w:themeColor="text1"/>
          <w:sz w:val="24"/>
          <w:szCs w:val="24"/>
        </w:rPr>
        <w:t>Кингисеппский</w:t>
      </w:r>
      <w:proofErr w:type="spellEnd"/>
      <w:r w:rsidRPr="0088523C">
        <w:rPr>
          <w:rFonts w:ascii="Times New Roman" w:hAnsi="Times New Roman" w:cs="Times New Roman"/>
          <w:color w:val="000000" w:themeColor="text1"/>
          <w:sz w:val="24"/>
          <w:szCs w:val="24"/>
        </w:rPr>
        <w:t xml:space="preserve">, </w:t>
      </w:r>
      <w:proofErr w:type="spellStart"/>
      <w:r w:rsidRPr="0088523C">
        <w:rPr>
          <w:rFonts w:ascii="Times New Roman" w:hAnsi="Times New Roman" w:cs="Times New Roman"/>
          <w:color w:val="000000" w:themeColor="text1"/>
          <w:sz w:val="24"/>
          <w:szCs w:val="24"/>
        </w:rPr>
        <w:t>Волосовский</w:t>
      </w:r>
      <w:proofErr w:type="spellEnd"/>
      <w:r w:rsidRPr="0088523C">
        <w:rPr>
          <w:rFonts w:ascii="Times New Roman" w:hAnsi="Times New Roman" w:cs="Times New Roman"/>
          <w:color w:val="000000" w:themeColor="text1"/>
          <w:sz w:val="24"/>
          <w:szCs w:val="24"/>
        </w:rPr>
        <w:t xml:space="preserve"> и </w:t>
      </w:r>
      <w:proofErr w:type="spellStart"/>
      <w:r w:rsidRPr="0088523C">
        <w:rPr>
          <w:rFonts w:ascii="Times New Roman" w:hAnsi="Times New Roman" w:cs="Times New Roman"/>
          <w:color w:val="000000" w:themeColor="text1"/>
          <w:sz w:val="24"/>
          <w:szCs w:val="24"/>
        </w:rPr>
        <w:t>Лужский</w:t>
      </w:r>
      <w:proofErr w:type="spellEnd"/>
      <w:r w:rsidRPr="0088523C">
        <w:rPr>
          <w:rFonts w:ascii="Times New Roman" w:hAnsi="Times New Roman" w:cs="Times New Roman"/>
          <w:color w:val="000000" w:themeColor="text1"/>
          <w:sz w:val="24"/>
          <w:szCs w:val="24"/>
        </w:rPr>
        <w:t xml:space="preserve"> районы Ленинградской области, с юга – </w:t>
      </w:r>
      <w:proofErr w:type="spellStart"/>
      <w:r w:rsidRPr="0088523C">
        <w:rPr>
          <w:rFonts w:ascii="Times New Roman" w:hAnsi="Times New Roman" w:cs="Times New Roman"/>
          <w:color w:val="000000" w:themeColor="text1"/>
          <w:sz w:val="24"/>
          <w:szCs w:val="24"/>
        </w:rPr>
        <w:t>Гдовский</w:t>
      </w:r>
      <w:proofErr w:type="spellEnd"/>
      <w:r w:rsidRPr="0088523C">
        <w:rPr>
          <w:rFonts w:ascii="Times New Roman" w:hAnsi="Times New Roman" w:cs="Times New Roman"/>
          <w:color w:val="000000" w:themeColor="text1"/>
          <w:sz w:val="24"/>
          <w:szCs w:val="24"/>
        </w:rPr>
        <w:t xml:space="preserve"> и </w:t>
      </w:r>
      <w:proofErr w:type="spellStart"/>
      <w:r w:rsidRPr="0088523C">
        <w:rPr>
          <w:rFonts w:ascii="Times New Roman" w:hAnsi="Times New Roman" w:cs="Times New Roman"/>
          <w:color w:val="000000" w:themeColor="text1"/>
          <w:sz w:val="24"/>
          <w:szCs w:val="24"/>
        </w:rPr>
        <w:t>Плюсский</w:t>
      </w:r>
      <w:proofErr w:type="spellEnd"/>
      <w:r w:rsidRPr="0088523C">
        <w:rPr>
          <w:rFonts w:ascii="Times New Roman" w:hAnsi="Times New Roman" w:cs="Times New Roman"/>
          <w:color w:val="000000" w:themeColor="text1"/>
          <w:sz w:val="24"/>
          <w:szCs w:val="24"/>
        </w:rPr>
        <w:t xml:space="preserve"> районы Псковской области. С 1993 года по западной границе района проходит государственная граница с Эстонской Республикой по реке Нарва.</w:t>
      </w:r>
    </w:p>
    <w:p w:rsidR="00FB0459" w:rsidRPr="0088523C" w:rsidRDefault="00FB0459" w:rsidP="00FB0459">
      <w:pPr>
        <w:spacing w:after="0" w:line="240" w:lineRule="auto"/>
        <w:ind w:firstLine="709"/>
        <w:jc w:val="both"/>
        <w:rPr>
          <w:rFonts w:ascii="Times New Roman" w:hAnsi="Times New Roman" w:cs="Times New Roman"/>
          <w:color w:val="000000" w:themeColor="text1"/>
          <w:sz w:val="24"/>
          <w:szCs w:val="24"/>
        </w:rPr>
      </w:pPr>
      <w:r w:rsidRPr="0088523C">
        <w:rPr>
          <w:rFonts w:ascii="Times New Roman" w:hAnsi="Times New Roman" w:cs="Times New Roman"/>
          <w:color w:val="000000" w:themeColor="text1"/>
          <w:sz w:val="24"/>
          <w:szCs w:val="24"/>
        </w:rPr>
        <w:t>Главная река западной части района – Плюсса - впадает в Нарвское водохранилище.</w:t>
      </w:r>
    </w:p>
    <w:p w:rsidR="00FB0459" w:rsidRPr="0088523C" w:rsidRDefault="00FB0459" w:rsidP="00FB0459">
      <w:pPr>
        <w:spacing w:after="0" w:line="240" w:lineRule="auto"/>
        <w:ind w:firstLine="709"/>
        <w:jc w:val="both"/>
        <w:rPr>
          <w:rFonts w:ascii="Times New Roman" w:hAnsi="Times New Roman" w:cs="Times New Roman"/>
          <w:color w:val="000000" w:themeColor="text1"/>
          <w:sz w:val="24"/>
          <w:szCs w:val="24"/>
        </w:rPr>
      </w:pPr>
      <w:r w:rsidRPr="0088523C">
        <w:rPr>
          <w:rFonts w:ascii="Times New Roman" w:hAnsi="Times New Roman" w:cs="Times New Roman"/>
          <w:color w:val="000000" w:themeColor="text1"/>
          <w:sz w:val="24"/>
          <w:szCs w:val="24"/>
        </w:rPr>
        <w:t>Общая площадь района составляет 219,1 тыс. га. Из них более половины площади приходится на земли лесного фонда – 117 тыс. га, земли сельскохозяйственного назначения занимают одну треть территории района – 77 тыс. га.</w:t>
      </w:r>
    </w:p>
    <w:p w:rsidR="00FB0459" w:rsidRPr="0088523C" w:rsidRDefault="00FB0459" w:rsidP="00FB0459">
      <w:pPr>
        <w:spacing w:after="0" w:line="240" w:lineRule="auto"/>
        <w:ind w:firstLine="709"/>
        <w:jc w:val="both"/>
        <w:rPr>
          <w:rFonts w:ascii="Times New Roman" w:hAnsi="Times New Roman" w:cs="Times New Roman"/>
          <w:color w:val="000000" w:themeColor="text1"/>
          <w:sz w:val="24"/>
          <w:szCs w:val="24"/>
        </w:rPr>
      </w:pPr>
      <w:r w:rsidRPr="0088523C">
        <w:rPr>
          <w:rFonts w:ascii="Times New Roman" w:hAnsi="Times New Roman" w:cs="Times New Roman"/>
          <w:color w:val="000000" w:themeColor="text1"/>
          <w:sz w:val="24"/>
          <w:szCs w:val="24"/>
        </w:rPr>
        <w:t>На территории района находится город Сланцы и 155 сельских населенных пунктов.</w:t>
      </w:r>
    </w:p>
    <w:p w:rsidR="00FB0459" w:rsidRPr="0088523C" w:rsidRDefault="00FB0459" w:rsidP="00FB0459">
      <w:pPr>
        <w:spacing w:after="0" w:line="240" w:lineRule="auto"/>
        <w:ind w:firstLine="709"/>
        <w:jc w:val="both"/>
        <w:rPr>
          <w:rFonts w:ascii="Times New Roman" w:hAnsi="Times New Roman" w:cs="Times New Roman"/>
          <w:color w:val="000000" w:themeColor="text1"/>
          <w:sz w:val="24"/>
          <w:szCs w:val="24"/>
        </w:rPr>
      </w:pPr>
      <w:r w:rsidRPr="0088523C">
        <w:rPr>
          <w:rFonts w:ascii="Times New Roman" w:hAnsi="Times New Roman" w:cs="Times New Roman"/>
          <w:color w:val="000000" w:themeColor="text1"/>
          <w:sz w:val="24"/>
          <w:szCs w:val="24"/>
        </w:rPr>
        <w:t>Административный центр района – город Сланцы (площадь 3,6 тыс. га) располагается в 192 км от Санкт-Петербурга.</w:t>
      </w:r>
    </w:p>
    <w:p w:rsidR="00FB0459" w:rsidRPr="0088523C" w:rsidRDefault="00FB0459" w:rsidP="00FB0459">
      <w:pPr>
        <w:spacing w:after="0" w:line="240" w:lineRule="auto"/>
        <w:ind w:firstLine="709"/>
        <w:jc w:val="both"/>
        <w:rPr>
          <w:rFonts w:ascii="Times New Roman" w:hAnsi="Times New Roman" w:cs="Times New Roman"/>
          <w:color w:val="000000" w:themeColor="text1"/>
          <w:sz w:val="24"/>
          <w:szCs w:val="24"/>
        </w:rPr>
      </w:pPr>
      <w:r w:rsidRPr="0088523C">
        <w:rPr>
          <w:rFonts w:ascii="Times New Roman" w:hAnsi="Times New Roman" w:cs="Times New Roman"/>
          <w:color w:val="000000" w:themeColor="text1"/>
          <w:sz w:val="24"/>
          <w:szCs w:val="24"/>
        </w:rPr>
        <w:t xml:space="preserve">Город Сланцы расположен на железнодорожной магистрали Санкт-Петербург – Гдов. Автомобильным транспортом город и район связан с Санкт-Петербургом, Псковом, Лугой, </w:t>
      </w:r>
      <w:proofErr w:type="spellStart"/>
      <w:r w:rsidRPr="0088523C">
        <w:rPr>
          <w:rFonts w:ascii="Times New Roman" w:hAnsi="Times New Roman" w:cs="Times New Roman"/>
          <w:color w:val="000000" w:themeColor="text1"/>
          <w:sz w:val="24"/>
          <w:szCs w:val="24"/>
        </w:rPr>
        <w:t>Гдовом</w:t>
      </w:r>
      <w:proofErr w:type="spellEnd"/>
      <w:r w:rsidRPr="0088523C">
        <w:rPr>
          <w:rFonts w:ascii="Times New Roman" w:hAnsi="Times New Roman" w:cs="Times New Roman"/>
          <w:color w:val="000000" w:themeColor="text1"/>
          <w:sz w:val="24"/>
          <w:szCs w:val="24"/>
        </w:rPr>
        <w:t>, Новгородом, Ивангородом. Город имеет торговые отношения со странами ближнего и дальнего зарубежья: Эстонией, Литвой, Латвией, Финляндией, Швецией, Норвегией.</w:t>
      </w:r>
    </w:p>
    <w:p w:rsidR="00FB0459" w:rsidRPr="0088523C" w:rsidRDefault="00FB0459" w:rsidP="00FB0459">
      <w:pPr>
        <w:spacing w:after="0" w:line="240" w:lineRule="auto"/>
        <w:ind w:firstLine="709"/>
        <w:jc w:val="both"/>
        <w:rPr>
          <w:rFonts w:ascii="Times New Roman" w:hAnsi="Times New Roman" w:cs="Times New Roman"/>
          <w:color w:val="000000" w:themeColor="text1"/>
          <w:sz w:val="24"/>
          <w:szCs w:val="24"/>
        </w:rPr>
      </w:pPr>
      <w:r w:rsidRPr="0088523C">
        <w:rPr>
          <w:rFonts w:ascii="Times New Roman" w:hAnsi="Times New Roman" w:cs="Times New Roman"/>
          <w:color w:val="000000" w:themeColor="text1"/>
          <w:sz w:val="24"/>
          <w:szCs w:val="24"/>
        </w:rPr>
        <w:t>В составе Сланцевского муниципального района 7 муниципальных образований первого уровня: одно городское поселение – Сланцевское, и шесть сельских поселений - Выскатское, Гостицкое, Загривское, Новосельское, Старопольское, Черновское.</w:t>
      </w:r>
    </w:p>
    <w:p w:rsidR="00FB0459" w:rsidRPr="0088523C" w:rsidRDefault="00FB0459" w:rsidP="00FB0459">
      <w:pPr>
        <w:spacing w:after="0" w:line="240" w:lineRule="auto"/>
        <w:ind w:firstLine="709"/>
        <w:jc w:val="both"/>
        <w:rPr>
          <w:rFonts w:ascii="Times New Roman" w:hAnsi="Times New Roman" w:cs="Times New Roman"/>
          <w:b/>
          <w:color w:val="000000" w:themeColor="text1"/>
          <w:sz w:val="24"/>
          <w:szCs w:val="24"/>
        </w:rPr>
      </w:pPr>
      <w:r w:rsidRPr="0088523C">
        <w:rPr>
          <w:rFonts w:ascii="Times New Roman" w:hAnsi="Times New Roman" w:cs="Times New Roman"/>
          <w:b/>
          <w:color w:val="000000" w:themeColor="text1"/>
          <w:sz w:val="24"/>
          <w:szCs w:val="24"/>
        </w:rPr>
        <w:t>Численность населения Сланцевского района по состоянию на 01.01.2017 года составляет 43229 человек. Главным образом оно сосредоточено в городском поселении (33745 человек).</w:t>
      </w:r>
    </w:p>
    <w:p w:rsidR="00AC6EBE" w:rsidRPr="005C2E36" w:rsidRDefault="00AC6EBE" w:rsidP="00AC6EBE">
      <w:pPr>
        <w:pStyle w:val="4"/>
        <w:keepNext/>
        <w:numPr>
          <w:ilvl w:val="3"/>
          <w:numId w:val="6"/>
        </w:numPr>
        <w:suppressAutoHyphens/>
        <w:ind w:left="28" w:hanging="14"/>
        <w:rPr>
          <w:b w:val="0"/>
        </w:rPr>
      </w:pPr>
      <w:r w:rsidRPr="005C2E36">
        <w:rPr>
          <w:b w:val="0"/>
        </w:rPr>
        <w:t>1. Демография</w:t>
      </w:r>
    </w:p>
    <w:p w:rsidR="00AC6EBE" w:rsidRPr="005D65CA" w:rsidRDefault="00AC6EBE" w:rsidP="00AC6EBE">
      <w:pPr>
        <w:pStyle w:val="4"/>
        <w:keepNext/>
        <w:numPr>
          <w:ilvl w:val="3"/>
          <w:numId w:val="6"/>
        </w:numPr>
        <w:suppressAutoHyphens/>
        <w:ind w:left="28" w:hanging="14"/>
      </w:pPr>
    </w:p>
    <w:p w:rsidR="00AC6EBE" w:rsidRPr="00AC6EBE" w:rsidRDefault="00AC6EBE" w:rsidP="00AC6EBE">
      <w:pPr>
        <w:spacing w:after="0" w:line="240" w:lineRule="auto"/>
        <w:ind w:firstLine="567"/>
        <w:jc w:val="both"/>
        <w:rPr>
          <w:rFonts w:ascii="Times New Roman" w:hAnsi="Times New Roman" w:cs="Times New Roman"/>
          <w:sz w:val="24"/>
          <w:szCs w:val="24"/>
        </w:rPr>
      </w:pPr>
      <w:r w:rsidRPr="00AC6EBE">
        <w:rPr>
          <w:rFonts w:ascii="Times New Roman" w:hAnsi="Times New Roman" w:cs="Times New Roman"/>
          <w:sz w:val="24"/>
          <w:szCs w:val="24"/>
        </w:rPr>
        <w:t xml:space="preserve">По данным отдела ЗАГС за </w:t>
      </w:r>
      <w:r>
        <w:rPr>
          <w:rFonts w:ascii="Times New Roman" w:hAnsi="Times New Roman" w:cs="Times New Roman"/>
          <w:sz w:val="24"/>
          <w:szCs w:val="24"/>
        </w:rPr>
        <w:t>9 месяцев</w:t>
      </w:r>
      <w:r w:rsidRPr="00AC6EBE">
        <w:rPr>
          <w:rFonts w:ascii="Times New Roman" w:hAnsi="Times New Roman" w:cs="Times New Roman"/>
          <w:sz w:val="24"/>
          <w:szCs w:val="24"/>
        </w:rPr>
        <w:t xml:space="preserve"> 2017 года зарегистрировано </w:t>
      </w:r>
      <w:r>
        <w:rPr>
          <w:rFonts w:ascii="Times New Roman" w:hAnsi="Times New Roman" w:cs="Times New Roman"/>
          <w:sz w:val="24"/>
          <w:szCs w:val="24"/>
        </w:rPr>
        <w:t>215</w:t>
      </w:r>
      <w:r w:rsidRPr="00AC6EBE">
        <w:rPr>
          <w:rFonts w:ascii="Times New Roman" w:hAnsi="Times New Roman" w:cs="Times New Roman"/>
          <w:sz w:val="24"/>
          <w:szCs w:val="24"/>
        </w:rPr>
        <w:t xml:space="preserve"> рождений детей, что на </w:t>
      </w:r>
      <w:r w:rsidR="00753339">
        <w:rPr>
          <w:rFonts w:ascii="Times New Roman" w:hAnsi="Times New Roman" w:cs="Times New Roman"/>
          <w:sz w:val="24"/>
          <w:szCs w:val="24"/>
        </w:rPr>
        <w:t>42</w:t>
      </w:r>
      <w:r w:rsidRPr="00AC6EBE">
        <w:rPr>
          <w:rFonts w:ascii="Times New Roman" w:hAnsi="Times New Roman" w:cs="Times New Roman"/>
          <w:sz w:val="24"/>
          <w:szCs w:val="24"/>
        </w:rPr>
        <w:t>человек</w:t>
      </w:r>
      <w:r w:rsidR="00753339">
        <w:rPr>
          <w:rFonts w:ascii="Times New Roman" w:hAnsi="Times New Roman" w:cs="Times New Roman"/>
          <w:sz w:val="24"/>
          <w:szCs w:val="24"/>
        </w:rPr>
        <w:t>а</w:t>
      </w:r>
      <w:r w:rsidRPr="00AC6EBE">
        <w:rPr>
          <w:rFonts w:ascii="Times New Roman" w:hAnsi="Times New Roman" w:cs="Times New Roman"/>
          <w:sz w:val="24"/>
          <w:szCs w:val="24"/>
        </w:rPr>
        <w:t xml:space="preserve"> меньше, чем за аналогичный период 2016 года. Число умерших сократилось на </w:t>
      </w:r>
      <w:r w:rsidR="00753339">
        <w:rPr>
          <w:rFonts w:ascii="Times New Roman" w:hAnsi="Times New Roman" w:cs="Times New Roman"/>
          <w:sz w:val="24"/>
          <w:szCs w:val="24"/>
        </w:rPr>
        <w:t>49</w:t>
      </w:r>
      <w:r w:rsidRPr="00AC6EBE">
        <w:rPr>
          <w:rFonts w:ascii="Times New Roman" w:hAnsi="Times New Roman" w:cs="Times New Roman"/>
          <w:sz w:val="24"/>
          <w:szCs w:val="24"/>
        </w:rPr>
        <w:t xml:space="preserve"> человек и </w:t>
      </w:r>
      <w:r w:rsidR="00DE26C2">
        <w:rPr>
          <w:rFonts w:ascii="Times New Roman" w:hAnsi="Times New Roman" w:cs="Times New Roman"/>
          <w:sz w:val="24"/>
          <w:szCs w:val="24"/>
        </w:rPr>
        <w:t xml:space="preserve">на 01.10.2017 года </w:t>
      </w:r>
      <w:r w:rsidRPr="00AC6EBE">
        <w:rPr>
          <w:rFonts w:ascii="Times New Roman" w:hAnsi="Times New Roman" w:cs="Times New Roman"/>
          <w:sz w:val="24"/>
          <w:szCs w:val="24"/>
        </w:rPr>
        <w:t xml:space="preserve">составило </w:t>
      </w:r>
      <w:r w:rsidR="00753339">
        <w:rPr>
          <w:rFonts w:ascii="Times New Roman" w:hAnsi="Times New Roman" w:cs="Times New Roman"/>
          <w:sz w:val="24"/>
          <w:szCs w:val="24"/>
        </w:rPr>
        <w:t>631</w:t>
      </w:r>
      <w:r w:rsidRPr="00AC6EBE">
        <w:rPr>
          <w:rFonts w:ascii="Times New Roman" w:hAnsi="Times New Roman" w:cs="Times New Roman"/>
          <w:sz w:val="24"/>
          <w:szCs w:val="24"/>
        </w:rPr>
        <w:t xml:space="preserve"> человек.</w:t>
      </w:r>
    </w:p>
    <w:p w:rsidR="00AC6EBE" w:rsidRPr="00AC6EBE" w:rsidRDefault="00AC6EBE" w:rsidP="00AC6EBE">
      <w:pPr>
        <w:spacing w:after="0" w:line="240" w:lineRule="auto"/>
        <w:ind w:firstLine="567"/>
        <w:jc w:val="both"/>
        <w:rPr>
          <w:rFonts w:ascii="Times New Roman" w:hAnsi="Times New Roman" w:cs="Times New Roman"/>
          <w:sz w:val="24"/>
          <w:szCs w:val="24"/>
        </w:rPr>
      </w:pPr>
      <w:r w:rsidRPr="00AC6EBE">
        <w:rPr>
          <w:rFonts w:ascii="Times New Roman" w:hAnsi="Times New Roman" w:cs="Times New Roman"/>
          <w:sz w:val="24"/>
          <w:szCs w:val="24"/>
        </w:rPr>
        <w:t xml:space="preserve">Общий коэффициент рождаемости </w:t>
      </w:r>
      <w:proofErr w:type="spellStart"/>
      <w:r w:rsidRPr="00AC6EBE">
        <w:rPr>
          <w:rFonts w:ascii="Times New Roman" w:hAnsi="Times New Roman" w:cs="Times New Roman"/>
          <w:sz w:val="24"/>
          <w:szCs w:val="24"/>
        </w:rPr>
        <w:t>поСланцевскому</w:t>
      </w:r>
      <w:proofErr w:type="spellEnd"/>
      <w:r w:rsidRPr="00AC6EBE">
        <w:rPr>
          <w:rFonts w:ascii="Times New Roman" w:hAnsi="Times New Roman" w:cs="Times New Roman"/>
          <w:sz w:val="24"/>
          <w:szCs w:val="24"/>
        </w:rPr>
        <w:t xml:space="preserve"> району за отчетный период 2017 года составил </w:t>
      </w:r>
      <w:r w:rsidR="00790AAC">
        <w:rPr>
          <w:rFonts w:ascii="Times New Roman" w:hAnsi="Times New Roman" w:cs="Times New Roman"/>
          <w:sz w:val="24"/>
          <w:szCs w:val="24"/>
        </w:rPr>
        <w:t>5</w:t>
      </w:r>
      <w:r w:rsidRPr="00AC6EBE">
        <w:rPr>
          <w:rFonts w:ascii="Times New Roman" w:hAnsi="Times New Roman" w:cs="Times New Roman"/>
          <w:sz w:val="24"/>
          <w:szCs w:val="24"/>
        </w:rPr>
        <w:t xml:space="preserve"> человек на 1000 населения.</w:t>
      </w:r>
    </w:p>
    <w:p w:rsidR="00AC6EBE" w:rsidRPr="00AC6EBE" w:rsidRDefault="00AC6EBE" w:rsidP="00AC6EBE">
      <w:pPr>
        <w:spacing w:after="0" w:line="240" w:lineRule="auto"/>
        <w:ind w:firstLine="567"/>
        <w:jc w:val="both"/>
        <w:rPr>
          <w:rFonts w:ascii="Times New Roman" w:hAnsi="Times New Roman" w:cs="Times New Roman"/>
          <w:sz w:val="24"/>
          <w:szCs w:val="24"/>
        </w:rPr>
      </w:pPr>
      <w:r w:rsidRPr="00AC6EBE">
        <w:rPr>
          <w:rFonts w:ascii="Times New Roman" w:hAnsi="Times New Roman" w:cs="Times New Roman"/>
          <w:sz w:val="24"/>
          <w:szCs w:val="24"/>
        </w:rPr>
        <w:t xml:space="preserve">Общий коэффициент смертности составил </w:t>
      </w:r>
      <w:r w:rsidR="00790AAC">
        <w:rPr>
          <w:rFonts w:ascii="Times New Roman" w:hAnsi="Times New Roman" w:cs="Times New Roman"/>
          <w:sz w:val="24"/>
          <w:szCs w:val="24"/>
        </w:rPr>
        <w:t>14,6</w:t>
      </w:r>
      <w:r w:rsidRPr="00AC6EBE">
        <w:rPr>
          <w:rFonts w:ascii="Times New Roman" w:hAnsi="Times New Roman" w:cs="Times New Roman"/>
          <w:sz w:val="24"/>
          <w:szCs w:val="24"/>
        </w:rPr>
        <w:t xml:space="preserve"> человек на 1000 населения. </w:t>
      </w:r>
    </w:p>
    <w:p w:rsidR="00FB0459" w:rsidRPr="003F4440" w:rsidRDefault="00FB0459" w:rsidP="00FB0459">
      <w:pPr>
        <w:spacing w:after="0" w:line="240" w:lineRule="auto"/>
        <w:jc w:val="both"/>
        <w:rPr>
          <w:rFonts w:ascii="Times New Roman" w:hAnsi="Times New Roman" w:cs="Times New Roman"/>
          <w:color w:val="000000" w:themeColor="text1"/>
          <w:sz w:val="24"/>
          <w:szCs w:val="24"/>
        </w:rPr>
      </w:pPr>
    </w:p>
    <w:p w:rsidR="00FB0459" w:rsidRPr="003F4440" w:rsidRDefault="005C2E36" w:rsidP="00FB045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FB0459" w:rsidRPr="003F4440">
        <w:rPr>
          <w:rFonts w:ascii="Times New Roman" w:hAnsi="Times New Roman" w:cs="Times New Roman"/>
          <w:color w:val="000000" w:themeColor="text1"/>
          <w:sz w:val="24"/>
          <w:szCs w:val="24"/>
        </w:rPr>
        <w:t>. Экономическое развитие муниципального образования</w:t>
      </w:r>
    </w:p>
    <w:p w:rsidR="00FB0459" w:rsidRPr="003F4440" w:rsidRDefault="00FB0459" w:rsidP="00FB0459">
      <w:pPr>
        <w:spacing w:after="0" w:line="240" w:lineRule="auto"/>
        <w:jc w:val="both"/>
        <w:rPr>
          <w:rFonts w:ascii="Times New Roman" w:hAnsi="Times New Roman" w:cs="Times New Roman"/>
          <w:color w:val="000000" w:themeColor="text1"/>
          <w:sz w:val="24"/>
          <w:szCs w:val="24"/>
        </w:rPr>
      </w:pPr>
    </w:p>
    <w:p w:rsidR="00FB0459" w:rsidRPr="003F4440" w:rsidRDefault="00FB0459" w:rsidP="00FB0459">
      <w:pPr>
        <w:spacing w:after="0" w:line="240" w:lineRule="auto"/>
        <w:ind w:firstLine="709"/>
        <w:jc w:val="both"/>
        <w:rPr>
          <w:rFonts w:ascii="Times New Roman" w:hAnsi="Times New Roman" w:cs="Times New Roman"/>
          <w:color w:val="000000" w:themeColor="text1"/>
          <w:sz w:val="24"/>
          <w:szCs w:val="24"/>
        </w:rPr>
      </w:pPr>
      <w:r w:rsidRPr="003F4440">
        <w:rPr>
          <w:rFonts w:ascii="Times New Roman" w:hAnsi="Times New Roman" w:cs="Times New Roman"/>
          <w:color w:val="000000" w:themeColor="text1"/>
          <w:sz w:val="24"/>
          <w:szCs w:val="24"/>
        </w:rPr>
        <w:t xml:space="preserve">Оборот промышленных организаций по Сланцевскому району за </w:t>
      </w:r>
      <w:r w:rsidR="001B0011" w:rsidRPr="003F4440">
        <w:rPr>
          <w:rFonts w:ascii="Times New Roman" w:hAnsi="Times New Roman" w:cs="Times New Roman"/>
          <w:color w:val="000000" w:themeColor="text1"/>
          <w:sz w:val="24"/>
          <w:szCs w:val="24"/>
        </w:rPr>
        <w:t>9 месяцев</w:t>
      </w:r>
      <w:r w:rsidRPr="003F4440">
        <w:rPr>
          <w:rFonts w:ascii="Times New Roman" w:hAnsi="Times New Roman" w:cs="Times New Roman"/>
          <w:color w:val="000000" w:themeColor="text1"/>
          <w:sz w:val="24"/>
          <w:szCs w:val="24"/>
        </w:rPr>
        <w:t xml:space="preserve"> 2017 года составил </w:t>
      </w:r>
      <w:r w:rsidR="001B0011" w:rsidRPr="003F4440">
        <w:rPr>
          <w:rFonts w:ascii="Times New Roman" w:hAnsi="Times New Roman" w:cs="Times New Roman"/>
          <w:color w:val="000000" w:themeColor="text1"/>
          <w:sz w:val="24"/>
          <w:szCs w:val="24"/>
        </w:rPr>
        <w:t>7 737,3</w:t>
      </w:r>
      <w:r w:rsidRPr="003F4440">
        <w:rPr>
          <w:rFonts w:ascii="Times New Roman" w:hAnsi="Times New Roman" w:cs="Times New Roman"/>
          <w:color w:val="000000" w:themeColor="text1"/>
          <w:sz w:val="24"/>
          <w:szCs w:val="24"/>
        </w:rPr>
        <w:t xml:space="preserve"> </w:t>
      </w:r>
      <w:r w:rsidR="001D6C43">
        <w:rPr>
          <w:rFonts w:ascii="Times New Roman" w:hAnsi="Times New Roman" w:cs="Times New Roman"/>
          <w:color w:val="000000" w:themeColor="text1"/>
          <w:sz w:val="24"/>
          <w:szCs w:val="24"/>
        </w:rPr>
        <w:t>млн</w:t>
      </w:r>
      <w:r w:rsidRPr="003F4440">
        <w:rPr>
          <w:rFonts w:ascii="Times New Roman" w:hAnsi="Times New Roman" w:cs="Times New Roman"/>
          <w:color w:val="000000" w:themeColor="text1"/>
          <w:sz w:val="24"/>
          <w:szCs w:val="24"/>
        </w:rPr>
        <w:t xml:space="preserve">. руб., что на </w:t>
      </w:r>
      <w:r w:rsidR="001B0011" w:rsidRPr="003F4440">
        <w:rPr>
          <w:rFonts w:ascii="Times New Roman" w:hAnsi="Times New Roman" w:cs="Times New Roman"/>
          <w:color w:val="000000" w:themeColor="text1"/>
          <w:sz w:val="24"/>
          <w:szCs w:val="24"/>
        </w:rPr>
        <w:t>10,2</w:t>
      </w:r>
      <w:r w:rsidRPr="003F4440">
        <w:rPr>
          <w:rFonts w:ascii="Times New Roman" w:hAnsi="Times New Roman" w:cs="Times New Roman"/>
          <w:color w:val="000000" w:themeColor="text1"/>
          <w:sz w:val="24"/>
          <w:szCs w:val="24"/>
        </w:rPr>
        <w:t xml:space="preserve">% в действующих ценах </w:t>
      </w:r>
      <w:r w:rsidR="001B0011" w:rsidRPr="003F4440">
        <w:rPr>
          <w:rFonts w:ascii="Times New Roman" w:hAnsi="Times New Roman" w:cs="Times New Roman"/>
          <w:color w:val="000000" w:themeColor="text1"/>
          <w:sz w:val="24"/>
          <w:szCs w:val="24"/>
        </w:rPr>
        <w:t>больше</w:t>
      </w:r>
      <w:r w:rsidRPr="003F4440">
        <w:rPr>
          <w:rFonts w:ascii="Times New Roman" w:hAnsi="Times New Roman" w:cs="Times New Roman"/>
          <w:color w:val="000000" w:themeColor="text1"/>
          <w:sz w:val="24"/>
          <w:szCs w:val="24"/>
        </w:rPr>
        <w:t xml:space="preserve">, чем за </w:t>
      </w:r>
      <w:r w:rsidR="001B0011" w:rsidRPr="003F4440">
        <w:rPr>
          <w:rFonts w:ascii="Times New Roman" w:hAnsi="Times New Roman" w:cs="Times New Roman"/>
          <w:color w:val="000000" w:themeColor="text1"/>
          <w:sz w:val="24"/>
          <w:szCs w:val="24"/>
        </w:rPr>
        <w:t>аналогичный период</w:t>
      </w:r>
      <w:r w:rsidRPr="003F4440">
        <w:rPr>
          <w:rFonts w:ascii="Times New Roman" w:hAnsi="Times New Roman" w:cs="Times New Roman"/>
          <w:color w:val="000000" w:themeColor="text1"/>
          <w:sz w:val="24"/>
          <w:szCs w:val="24"/>
        </w:rPr>
        <w:t xml:space="preserve"> 2016 года. </w:t>
      </w:r>
    </w:p>
    <w:p w:rsidR="00FB0459" w:rsidRPr="003F4440" w:rsidRDefault="00FB0459" w:rsidP="00FB0459">
      <w:pPr>
        <w:spacing w:after="0" w:line="240" w:lineRule="auto"/>
        <w:ind w:firstLine="709"/>
        <w:jc w:val="both"/>
        <w:rPr>
          <w:rFonts w:ascii="Times New Roman" w:hAnsi="Times New Roman" w:cs="Times New Roman"/>
          <w:color w:val="000000" w:themeColor="text1"/>
          <w:sz w:val="24"/>
          <w:szCs w:val="24"/>
        </w:rPr>
      </w:pPr>
      <w:r w:rsidRPr="003F4440">
        <w:rPr>
          <w:rFonts w:ascii="Times New Roman" w:hAnsi="Times New Roman" w:cs="Times New Roman"/>
          <w:color w:val="000000" w:themeColor="text1"/>
          <w:sz w:val="24"/>
          <w:szCs w:val="24"/>
        </w:rPr>
        <w:t xml:space="preserve">За </w:t>
      </w:r>
      <w:r w:rsidR="001B0011" w:rsidRPr="003F4440">
        <w:rPr>
          <w:rFonts w:ascii="Times New Roman" w:hAnsi="Times New Roman" w:cs="Times New Roman"/>
          <w:color w:val="000000" w:themeColor="text1"/>
          <w:sz w:val="24"/>
          <w:szCs w:val="24"/>
        </w:rPr>
        <w:t xml:space="preserve">9 месяцев </w:t>
      </w:r>
      <w:r w:rsidRPr="003F4440">
        <w:rPr>
          <w:rFonts w:ascii="Times New Roman" w:hAnsi="Times New Roman" w:cs="Times New Roman"/>
          <w:color w:val="000000" w:themeColor="text1"/>
          <w:sz w:val="24"/>
          <w:szCs w:val="24"/>
        </w:rPr>
        <w:t xml:space="preserve">2017 года отгрузка товаров собственного производства, выполнение работ и услуг крупными и средними предприятиями Сланцевского района составила </w:t>
      </w:r>
      <w:r w:rsidR="003F4440" w:rsidRPr="003F4440">
        <w:rPr>
          <w:rFonts w:ascii="Times New Roman" w:hAnsi="Times New Roman" w:cs="Times New Roman"/>
          <w:color w:val="000000" w:themeColor="text1"/>
          <w:sz w:val="24"/>
          <w:szCs w:val="24"/>
        </w:rPr>
        <w:t xml:space="preserve">9 773,2 </w:t>
      </w:r>
      <w:r w:rsidR="001D6C43">
        <w:rPr>
          <w:rFonts w:ascii="Times New Roman" w:hAnsi="Times New Roman" w:cs="Times New Roman"/>
          <w:color w:val="000000" w:themeColor="text1"/>
          <w:sz w:val="24"/>
          <w:szCs w:val="24"/>
        </w:rPr>
        <w:t>млн</w:t>
      </w:r>
      <w:r w:rsidRPr="003F4440">
        <w:rPr>
          <w:rFonts w:ascii="Times New Roman" w:hAnsi="Times New Roman" w:cs="Times New Roman"/>
          <w:color w:val="000000" w:themeColor="text1"/>
          <w:sz w:val="24"/>
          <w:szCs w:val="24"/>
        </w:rPr>
        <w:t xml:space="preserve">. руб., что на </w:t>
      </w:r>
      <w:r w:rsidR="003F4440" w:rsidRPr="003F4440">
        <w:rPr>
          <w:rFonts w:ascii="Times New Roman" w:hAnsi="Times New Roman" w:cs="Times New Roman"/>
          <w:color w:val="000000" w:themeColor="text1"/>
          <w:sz w:val="24"/>
          <w:szCs w:val="24"/>
        </w:rPr>
        <w:t>17,6</w:t>
      </w:r>
      <w:r w:rsidRPr="003F4440">
        <w:rPr>
          <w:rFonts w:ascii="Times New Roman" w:hAnsi="Times New Roman" w:cs="Times New Roman"/>
          <w:color w:val="000000" w:themeColor="text1"/>
          <w:sz w:val="24"/>
          <w:szCs w:val="24"/>
        </w:rPr>
        <w:t>% больше</w:t>
      </w:r>
      <w:r w:rsidR="003F4440" w:rsidRPr="003F4440">
        <w:rPr>
          <w:rFonts w:ascii="Times New Roman" w:hAnsi="Times New Roman" w:cs="Times New Roman"/>
          <w:color w:val="000000" w:themeColor="text1"/>
          <w:sz w:val="24"/>
          <w:szCs w:val="24"/>
        </w:rPr>
        <w:t>,</w:t>
      </w:r>
      <w:r w:rsidRPr="003F4440">
        <w:rPr>
          <w:rFonts w:ascii="Times New Roman" w:hAnsi="Times New Roman" w:cs="Times New Roman"/>
          <w:color w:val="000000" w:themeColor="text1"/>
          <w:sz w:val="24"/>
          <w:szCs w:val="24"/>
        </w:rPr>
        <w:t xml:space="preserve"> чем за </w:t>
      </w:r>
      <w:r w:rsidR="003F4440" w:rsidRPr="003F4440">
        <w:rPr>
          <w:rFonts w:ascii="Times New Roman" w:hAnsi="Times New Roman" w:cs="Times New Roman"/>
          <w:color w:val="000000" w:themeColor="text1"/>
          <w:sz w:val="24"/>
          <w:szCs w:val="24"/>
        </w:rPr>
        <w:t>9 месяцев</w:t>
      </w:r>
      <w:r w:rsidRPr="003F4440">
        <w:rPr>
          <w:rFonts w:ascii="Times New Roman" w:hAnsi="Times New Roman" w:cs="Times New Roman"/>
          <w:color w:val="000000" w:themeColor="text1"/>
          <w:sz w:val="24"/>
          <w:szCs w:val="24"/>
        </w:rPr>
        <w:t xml:space="preserve"> 2016 года.</w:t>
      </w:r>
    </w:p>
    <w:p w:rsidR="00FB0459" w:rsidRPr="003F4440" w:rsidRDefault="00FB0459" w:rsidP="00FB0459">
      <w:pPr>
        <w:spacing w:after="0" w:line="240" w:lineRule="auto"/>
        <w:ind w:firstLine="709"/>
        <w:jc w:val="both"/>
        <w:rPr>
          <w:rFonts w:ascii="Times New Roman" w:hAnsi="Times New Roman" w:cs="Times New Roman"/>
          <w:color w:val="000000" w:themeColor="text1"/>
          <w:sz w:val="24"/>
          <w:szCs w:val="24"/>
        </w:rPr>
      </w:pPr>
      <w:r w:rsidRPr="003F4440">
        <w:rPr>
          <w:rFonts w:ascii="Times New Roman" w:hAnsi="Times New Roman" w:cs="Times New Roman"/>
          <w:color w:val="000000" w:themeColor="text1"/>
          <w:sz w:val="24"/>
          <w:szCs w:val="24"/>
        </w:rPr>
        <w:t xml:space="preserve">В структуре объемов отгрузки по видам деятельности преобладают: обрабатывающие производства – </w:t>
      </w:r>
      <w:r w:rsidR="00793483" w:rsidRPr="003F4440">
        <w:rPr>
          <w:rFonts w:ascii="Times New Roman" w:hAnsi="Times New Roman" w:cs="Times New Roman"/>
          <w:color w:val="000000" w:themeColor="text1"/>
          <w:sz w:val="24"/>
          <w:szCs w:val="24"/>
        </w:rPr>
        <w:t>59,</w:t>
      </w:r>
      <w:r w:rsidR="003F4440" w:rsidRPr="003F4440">
        <w:rPr>
          <w:rFonts w:ascii="Times New Roman" w:hAnsi="Times New Roman" w:cs="Times New Roman"/>
          <w:color w:val="000000" w:themeColor="text1"/>
          <w:sz w:val="24"/>
          <w:szCs w:val="24"/>
        </w:rPr>
        <w:t>5</w:t>
      </w:r>
      <w:r w:rsidR="00793483" w:rsidRPr="003F4440">
        <w:rPr>
          <w:rFonts w:ascii="Times New Roman" w:hAnsi="Times New Roman" w:cs="Times New Roman"/>
          <w:color w:val="000000" w:themeColor="text1"/>
          <w:sz w:val="24"/>
          <w:szCs w:val="24"/>
        </w:rPr>
        <w:t>%</w:t>
      </w:r>
      <w:r w:rsidRPr="003F4440">
        <w:rPr>
          <w:rFonts w:ascii="Times New Roman" w:hAnsi="Times New Roman" w:cs="Times New Roman"/>
          <w:color w:val="000000" w:themeColor="text1"/>
          <w:sz w:val="24"/>
          <w:szCs w:val="24"/>
        </w:rPr>
        <w:t>.</w:t>
      </w:r>
    </w:p>
    <w:p w:rsidR="00FB0459" w:rsidRPr="003F4440" w:rsidRDefault="00FB0459" w:rsidP="00FB0459">
      <w:pPr>
        <w:spacing w:after="0" w:line="240" w:lineRule="auto"/>
        <w:ind w:firstLine="709"/>
        <w:jc w:val="both"/>
        <w:rPr>
          <w:rFonts w:ascii="Times New Roman" w:hAnsi="Times New Roman" w:cs="Times New Roman"/>
          <w:color w:val="000000" w:themeColor="text1"/>
          <w:sz w:val="24"/>
          <w:szCs w:val="24"/>
        </w:rPr>
      </w:pPr>
    </w:p>
    <w:p w:rsidR="00FB0459" w:rsidRPr="003F4440" w:rsidRDefault="005C2E36" w:rsidP="0079348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FB0459" w:rsidRPr="003F4440">
        <w:rPr>
          <w:rFonts w:ascii="Times New Roman" w:hAnsi="Times New Roman" w:cs="Times New Roman"/>
          <w:color w:val="000000" w:themeColor="text1"/>
          <w:sz w:val="24"/>
          <w:szCs w:val="24"/>
        </w:rPr>
        <w:t>.1. Промышленность (анализ по крупным и средним предприятиям)</w:t>
      </w:r>
    </w:p>
    <w:p w:rsidR="00FB0459" w:rsidRPr="003F4440" w:rsidRDefault="00FB0459" w:rsidP="00FB0459">
      <w:pPr>
        <w:spacing w:after="0" w:line="240" w:lineRule="auto"/>
        <w:jc w:val="both"/>
        <w:rPr>
          <w:rFonts w:ascii="Times New Roman" w:hAnsi="Times New Roman" w:cs="Times New Roman"/>
          <w:color w:val="000000" w:themeColor="text1"/>
          <w:sz w:val="24"/>
          <w:szCs w:val="24"/>
        </w:rPr>
      </w:pPr>
    </w:p>
    <w:p w:rsidR="00FB0459" w:rsidRPr="003F4440" w:rsidRDefault="00FB0459" w:rsidP="00793483">
      <w:pPr>
        <w:spacing w:after="0" w:line="240" w:lineRule="auto"/>
        <w:ind w:firstLine="709"/>
        <w:jc w:val="both"/>
        <w:rPr>
          <w:rFonts w:ascii="Times New Roman" w:hAnsi="Times New Roman" w:cs="Times New Roman"/>
          <w:color w:val="000000" w:themeColor="text1"/>
          <w:sz w:val="24"/>
          <w:szCs w:val="24"/>
        </w:rPr>
      </w:pPr>
      <w:r w:rsidRPr="003F4440">
        <w:rPr>
          <w:rFonts w:ascii="Times New Roman" w:hAnsi="Times New Roman" w:cs="Times New Roman"/>
          <w:color w:val="000000" w:themeColor="text1"/>
          <w:sz w:val="24"/>
          <w:szCs w:val="24"/>
        </w:rPr>
        <w:t xml:space="preserve">К наиболее значимым промышленным предприятиям района по основным видам деятельности относятся </w:t>
      </w:r>
      <w:r w:rsidR="00793483" w:rsidRPr="003F4440">
        <w:rPr>
          <w:rFonts w:ascii="Times New Roman" w:hAnsi="Times New Roman" w:cs="Times New Roman"/>
          <w:color w:val="000000" w:themeColor="text1"/>
          <w:sz w:val="24"/>
          <w:szCs w:val="24"/>
        </w:rPr>
        <w:t>6</w:t>
      </w:r>
      <w:r w:rsidRPr="003F4440">
        <w:rPr>
          <w:rFonts w:ascii="Times New Roman" w:hAnsi="Times New Roman" w:cs="Times New Roman"/>
          <w:color w:val="000000" w:themeColor="text1"/>
          <w:sz w:val="24"/>
          <w:szCs w:val="24"/>
        </w:rPr>
        <w:t xml:space="preserve"> организаций: обрабатывающие производства – ООО «СЛАНЦЫ», ОАО «</w:t>
      </w:r>
      <w:proofErr w:type="spellStart"/>
      <w:r w:rsidRPr="003F4440">
        <w:rPr>
          <w:rFonts w:ascii="Times New Roman" w:hAnsi="Times New Roman" w:cs="Times New Roman"/>
          <w:color w:val="000000" w:themeColor="text1"/>
          <w:sz w:val="24"/>
          <w:szCs w:val="24"/>
        </w:rPr>
        <w:t>Цесла</w:t>
      </w:r>
      <w:proofErr w:type="spellEnd"/>
      <w:r w:rsidRPr="003F4440">
        <w:rPr>
          <w:rFonts w:ascii="Times New Roman" w:hAnsi="Times New Roman" w:cs="Times New Roman"/>
          <w:color w:val="000000" w:themeColor="text1"/>
          <w:sz w:val="24"/>
          <w:szCs w:val="24"/>
        </w:rPr>
        <w:t>», ООО «</w:t>
      </w:r>
      <w:proofErr w:type="spellStart"/>
      <w:r w:rsidRPr="003F4440">
        <w:rPr>
          <w:rFonts w:ascii="Times New Roman" w:hAnsi="Times New Roman" w:cs="Times New Roman"/>
          <w:color w:val="000000" w:themeColor="text1"/>
          <w:sz w:val="24"/>
          <w:szCs w:val="24"/>
        </w:rPr>
        <w:t>ЕвроАэроБетон</w:t>
      </w:r>
      <w:proofErr w:type="spellEnd"/>
      <w:r w:rsidRPr="003F4440">
        <w:rPr>
          <w:rFonts w:ascii="Times New Roman" w:hAnsi="Times New Roman" w:cs="Times New Roman"/>
          <w:color w:val="000000" w:themeColor="text1"/>
          <w:sz w:val="24"/>
          <w:szCs w:val="24"/>
        </w:rPr>
        <w:t>», ООО «</w:t>
      </w:r>
      <w:proofErr w:type="spellStart"/>
      <w:r w:rsidRPr="003F4440">
        <w:rPr>
          <w:rFonts w:ascii="Times New Roman" w:hAnsi="Times New Roman" w:cs="Times New Roman"/>
          <w:color w:val="000000" w:themeColor="text1"/>
          <w:sz w:val="24"/>
          <w:szCs w:val="24"/>
        </w:rPr>
        <w:t>Петербургцемент</w:t>
      </w:r>
      <w:proofErr w:type="spellEnd"/>
      <w:r w:rsidRPr="003F4440">
        <w:rPr>
          <w:rFonts w:ascii="Times New Roman" w:hAnsi="Times New Roman" w:cs="Times New Roman"/>
          <w:color w:val="000000" w:themeColor="text1"/>
          <w:sz w:val="24"/>
          <w:szCs w:val="24"/>
        </w:rPr>
        <w:t>»; производство и распределение электроэнергии, газа и воды – ЗАО «Нева-Энергия», МУП «Сланцы - Водоканал».</w:t>
      </w:r>
    </w:p>
    <w:p w:rsidR="00FB0459" w:rsidRPr="003F4440" w:rsidRDefault="00FB0459" w:rsidP="00793483">
      <w:pPr>
        <w:spacing w:after="0" w:line="240" w:lineRule="auto"/>
        <w:ind w:firstLine="709"/>
        <w:jc w:val="both"/>
        <w:rPr>
          <w:rFonts w:ascii="Times New Roman" w:hAnsi="Times New Roman" w:cs="Times New Roman"/>
          <w:color w:val="000000" w:themeColor="text1"/>
          <w:sz w:val="24"/>
          <w:szCs w:val="24"/>
        </w:rPr>
      </w:pPr>
      <w:r w:rsidRPr="003F4440">
        <w:rPr>
          <w:rFonts w:ascii="Times New Roman" w:hAnsi="Times New Roman" w:cs="Times New Roman"/>
          <w:color w:val="000000" w:themeColor="text1"/>
          <w:sz w:val="24"/>
          <w:szCs w:val="24"/>
        </w:rPr>
        <w:t>Промышленностью района выпускаются, как товары производственно-технического назначения, так и народного потребления.</w:t>
      </w:r>
    </w:p>
    <w:p w:rsidR="00FB0459" w:rsidRPr="003F4440" w:rsidRDefault="00FB0459" w:rsidP="00793483">
      <w:pPr>
        <w:spacing w:after="0" w:line="240" w:lineRule="auto"/>
        <w:ind w:firstLine="709"/>
        <w:jc w:val="both"/>
        <w:rPr>
          <w:rFonts w:ascii="Times New Roman" w:hAnsi="Times New Roman" w:cs="Times New Roman"/>
          <w:color w:val="000000" w:themeColor="text1"/>
          <w:sz w:val="24"/>
          <w:szCs w:val="24"/>
        </w:rPr>
      </w:pPr>
      <w:r w:rsidRPr="003F4440">
        <w:rPr>
          <w:rFonts w:ascii="Times New Roman" w:hAnsi="Times New Roman" w:cs="Times New Roman"/>
          <w:color w:val="000000" w:themeColor="text1"/>
          <w:sz w:val="24"/>
          <w:szCs w:val="24"/>
        </w:rPr>
        <w:t xml:space="preserve">Промышленными предприятиями отгружено товаров собственного производства за </w:t>
      </w:r>
      <w:r w:rsidR="003F4440" w:rsidRPr="003F4440">
        <w:rPr>
          <w:rFonts w:ascii="Times New Roman" w:hAnsi="Times New Roman" w:cs="Times New Roman"/>
          <w:color w:val="000000" w:themeColor="text1"/>
          <w:sz w:val="24"/>
          <w:szCs w:val="24"/>
        </w:rPr>
        <w:t>9 месяцев</w:t>
      </w:r>
      <w:r w:rsidRPr="003F4440">
        <w:rPr>
          <w:rFonts w:ascii="Times New Roman" w:hAnsi="Times New Roman" w:cs="Times New Roman"/>
          <w:color w:val="000000" w:themeColor="text1"/>
          <w:sz w:val="24"/>
          <w:szCs w:val="24"/>
        </w:rPr>
        <w:t xml:space="preserve"> 2017 год</w:t>
      </w:r>
      <w:r w:rsidR="003F4440" w:rsidRPr="003F4440">
        <w:rPr>
          <w:rFonts w:ascii="Times New Roman" w:hAnsi="Times New Roman" w:cs="Times New Roman"/>
          <w:color w:val="000000" w:themeColor="text1"/>
          <w:sz w:val="24"/>
          <w:szCs w:val="24"/>
        </w:rPr>
        <w:t>а</w:t>
      </w:r>
      <w:r w:rsidR="00793483" w:rsidRPr="003F4440">
        <w:rPr>
          <w:rFonts w:ascii="Times New Roman" w:hAnsi="Times New Roman" w:cs="Times New Roman"/>
          <w:color w:val="000000" w:themeColor="text1"/>
          <w:sz w:val="24"/>
          <w:szCs w:val="24"/>
        </w:rPr>
        <w:t xml:space="preserve">на </w:t>
      </w:r>
      <w:r w:rsidR="003F4440" w:rsidRPr="003F4440">
        <w:rPr>
          <w:rFonts w:ascii="Times New Roman" w:hAnsi="Times New Roman" w:cs="Times New Roman"/>
          <w:color w:val="000000" w:themeColor="text1"/>
          <w:sz w:val="24"/>
          <w:szCs w:val="24"/>
        </w:rPr>
        <w:t>7 321,3тыс</w:t>
      </w:r>
      <w:r w:rsidRPr="003F4440">
        <w:rPr>
          <w:rFonts w:ascii="Times New Roman" w:hAnsi="Times New Roman" w:cs="Times New Roman"/>
          <w:color w:val="000000" w:themeColor="text1"/>
          <w:sz w:val="24"/>
          <w:szCs w:val="24"/>
        </w:rPr>
        <w:t xml:space="preserve">. </w:t>
      </w:r>
      <w:r w:rsidR="001D6C43">
        <w:rPr>
          <w:rFonts w:ascii="Times New Roman" w:hAnsi="Times New Roman" w:cs="Times New Roman"/>
          <w:color w:val="000000" w:themeColor="text1"/>
          <w:sz w:val="24"/>
          <w:szCs w:val="24"/>
        </w:rPr>
        <w:t>млн</w:t>
      </w:r>
      <w:r w:rsidRPr="003F4440">
        <w:rPr>
          <w:rFonts w:ascii="Times New Roman" w:hAnsi="Times New Roman" w:cs="Times New Roman"/>
          <w:color w:val="000000" w:themeColor="text1"/>
          <w:sz w:val="24"/>
          <w:szCs w:val="24"/>
        </w:rPr>
        <w:t xml:space="preserve">., что в действующих ценах на </w:t>
      </w:r>
      <w:r w:rsidR="003F4440" w:rsidRPr="003F4440">
        <w:rPr>
          <w:rFonts w:ascii="Times New Roman" w:hAnsi="Times New Roman" w:cs="Times New Roman"/>
          <w:color w:val="000000" w:themeColor="text1"/>
          <w:sz w:val="24"/>
          <w:szCs w:val="24"/>
        </w:rPr>
        <w:t>8,3</w:t>
      </w:r>
      <w:r w:rsidRPr="003F4440">
        <w:rPr>
          <w:rFonts w:ascii="Times New Roman" w:hAnsi="Times New Roman" w:cs="Times New Roman"/>
          <w:color w:val="000000" w:themeColor="text1"/>
          <w:sz w:val="24"/>
          <w:szCs w:val="24"/>
        </w:rPr>
        <w:t xml:space="preserve">% больше, чем за </w:t>
      </w:r>
      <w:r w:rsidR="00793483" w:rsidRPr="003F4440">
        <w:rPr>
          <w:rFonts w:ascii="Times New Roman" w:hAnsi="Times New Roman" w:cs="Times New Roman"/>
          <w:color w:val="000000" w:themeColor="text1"/>
          <w:sz w:val="24"/>
          <w:szCs w:val="24"/>
        </w:rPr>
        <w:t xml:space="preserve">аналогичный период </w:t>
      </w:r>
      <w:r w:rsidRPr="003F4440">
        <w:rPr>
          <w:rFonts w:ascii="Times New Roman" w:hAnsi="Times New Roman" w:cs="Times New Roman"/>
          <w:color w:val="000000" w:themeColor="text1"/>
          <w:sz w:val="24"/>
          <w:szCs w:val="24"/>
        </w:rPr>
        <w:t>201</w:t>
      </w:r>
      <w:r w:rsidR="00793483" w:rsidRPr="003F4440">
        <w:rPr>
          <w:rFonts w:ascii="Times New Roman" w:hAnsi="Times New Roman" w:cs="Times New Roman"/>
          <w:color w:val="000000" w:themeColor="text1"/>
          <w:sz w:val="24"/>
          <w:szCs w:val="24"/>
        </w:rPr>
        <w:t>6</w:t>
      </w:r>
      <w:r w:rsidRPr="003F4440">
        <w:rPr>
          <w:rFonts w:ascii="Times New Roman" w:hAnsi="Times New Roman" w:cs="Times New Roman"/>
          <w:color w:val="000000" w:themeColor="text1"/>
          <w:sz w:val="24"/>
          <w:szCs w:val="24"/>
        </w:rPr>
        <w:t xml:space="preserve"> год</w:t>
      </w:r>
      <w:r w:rsidR="00793483" w:rsidRPr="003F4440">
        <w:rPr>
          <w:rFonts w:ascii="Times New Roman" w:hAnsi="Times New Roman" w:cs="Times New Roman"/>
          <w:color w:val="000000" w:themeColor="text1"/>
          <w:sz w:val="24"/>
          <w:szCs w:val="24"/>
        </w:rPr>
        <w:t>а</w:t>
      </w:r>
      <w:r w:rsidRPr="003F4440">
        <w:rPr>
          <w:rFonts w:ascii="Times New Roman" w:hAnsi="Times New Roman" w:cs="Times New Roman"/>
          <w:color w:val="000000" w:themeColor="text1"/>
          <w:sz w:val="24"/>
          <w:szCs w:val="24"/>
        </w:rPr>
        <w:t>.</w:t>
      </w:r>
    </w:p>
    <w:p w:rsidR="00FB0459" w:rsidRPr="003F4440" w:rsidRDefault="00FB0459" w:rsidP="00793483">
      <w:pPr>
        <w:spacing w:after="0" w:line="240" w:lineRule="auto"/>
        <w:ind w:firstLine="709"/>
        <w:jc w:val="both"/>
        <w:rPr>
          <w:rFonts w:ascii="Times New Roman" w:hAnsi="Times New Roman" w:cs="Times New Roman"/>
          <w:color w:val="000000" w:themeColor="text1"/>
          <w:sz w:val="24"/>
          <w:szCs w:val="24"/>
        </w:rPr>
      </w:pPr>
      <w:r w:rsidRPr="003F4440">
        <w:rPr>
          <w:rFonts w:ascii="Times New Roman" w:hAnsi="Times New Roman" w:cs="Times New Roman"/>
          <w:color w:val="000000" w:themeColor="text1"/>
          <w:sz w:val="24"/>
          <w:szCs w:val="24"/>
        </w:rPr>
        <w:t xml:space="preserve">Среднесписочная численность работающих в промышленности за 1 </w:t>
      </w:r>
      <w:r w:rsidR="00B67239" w:rsidRPr="003F4440">
        <w:rPr>
          <w:rFonts w:ascii="Times New Roman" w:hAnsi="Times New Roman" w:cs="Times New Roman"/>
          <w:color w:val="000000" w:themeColor="text1"/>
          <w:sz w:val="24"/>
          <w:szCs w:val="24"/>
        </w:rPr>
        <w:t>полугодие</w:t>
      </w:r>
      <w:r w:rsidRPr="003F4440">
        <w:rPr>
          <w:rFonts w:ascii="Times New Roman" w:hAnsi="Times New Roman" w:cs="Times New Roman"/>
          <w:color w:val="000000" w:themeColor="text1"/>
          <w:sz w:val="24"/>
          <w:szCs w:val="24"/>
        </w:rPr>
        <w:t xml:space="preserve"> 2017 год</w:t>
      </w:r>
      <w:r w:rsidR="00B67239" w:rsidRPr="003F4440">
        <w:rPr>
          <w:rFonts w:ascii="Times New Roman" w:hAnsi="Times New Roman" w:cs="Times New Roman"/>
          <w:color w:val="000000" w:themeColor="text1"/>
          <w:sz w:val="24"/>
          <w:szCs w:val="24"/>
        </w:rPr>
        <w:t>а составила</w:t>
      </w:r>
      <w:r w:rsidR="001D6C43">
        <w:rPr>
          <w:rFonts w:ascii="Times New Roman" w:hAnsi="Times New Roman" w:cs="Times New Roman"/>
          <w:color w:val="000000" w:themeColor="text1"/>
          <w:sz w:val="24"/>
          <w:szCs w:val="24"/>
        </w:rPr>
        <w:t xml:space="preserve"> </w:t>
      </w:r>
      <w:r w:rsidR="00B67239" w:rsidRPr="003F4440">
        <w:rPr>
          <w:rFonts w:ascii="Times New Roman" w:hAnsi="Times New Roman" w:cs="Times New Roman"/>
          <w:color w:val="000000" w:themeColor="text1"/>
          <w:sz w:val="24"/>
          <w:szCs w:val="24"/>
        </w:rPr>
        <w:t>2077</w:t>
      </w:r>
      <w:r w:rsidRPr="003F4440">
        <w:rPr>
          <w:rFonts w:ascii="Times New Roman" w:hAnsi="Times New Roman" w:cs="Times New Roman"/>
          <w:color w:val="000000" w:themeColor="text1"/>
          <w:sz w:val="24"/>
          <w:szCs w:val="24"/>
        </w:rPr>
        <w:t xml:space="preserve"> человек.</w:t>
      </w:r>
    </w:p>
    <w:p w:rsidR="00FB0459" w:rsidRPr="003F4440" w:rsidRDefault="00FB0459" w:rsidP="00793483">
      <w:pPr>
        <w:spacing w:after="0" w:line="240" w:lineRule="auto"/>
        <w:ind w:firstLine="709"/>
        <w:jc w:val="both"/>
        <w:rPr>
          <w:rFonts w:ascii="Times New Roman" w:hAnsi="Times New Roman" w:cs="Times New Roman"/>
          <w:color w:val="000000" w:themeColor="text1"/>
          <w:sz w:val="24"/>
          <w:szCs w:val="24"/>
        </w:rPr>
      </w:pPr>
      <w:r w:rsidRPr="003F4440">
        <w:rPr>
          <w:rFonts w:ascii="Times New Roman" w:hAnsi="Times New Roman" w:cs="Times New Roman"/>
          <w:color w:val="000000" w:themeColor="text1"/>
          <w:sz w:val="24"/>
          <w:szCs w:val="24"/>
        </w:rPr>
        <w:t xml:space="preserve">На обрабатывающих производствах средняя заработная плата увеличилась на </w:t>
      </w:r>
      <w:r w:rsidR="00B67239" w:rsidRPr="003F4440">
        <w:rPr>
          <w:rFonts w:ascii="Times New Roman" w:hAnsi="Times New Roman" w:cs="Times New Roman"/>
          <w:color w:val="000000" w:themeColor="text1"/>
          <w:sz w:val="24"/>
          <w:szCs w:val="24"/>
        </w:rPr>
        <w:t>6,8% по отношению к 1 полугодию</w:t>
      </w:r>
      <w:r w:rsidRPr="003F4440">
        <w:rPr>
          <w:rFonts w:ascii="Times New Roman" w:hAnsi="Times New Roman" w:cs="Times New Roman"/>
          <w:color w:val="000000" w:themeColor="text1"/>
          <w:sz w:val="24"/>
          <w:szCs w:val="24"/>
        </w:rPr>
        <w:t xml:space="preserve"> 2016 год</w:t>
      </w:r>
      <w:r w:rsidR="00B67239" w:rsidRPr="003F4440">
        <w:rPr>
          <w:rFonts w:ascii="Times New Roman" w:hAnsi="Times New Roman" w:cs="Times New Roman"/>
          <w:color w:val="000000" w:themeColor="text1"/>
          <w:sz w:val="24"/>
          <w:szCs w:val="24"/>
        </w:rPr>
        <w:t>а</w:t>
      </w:r>
      <w:r w:rsidRPr="003F4440">
        <w:rPr>
          <w:rFonts w:ascii="Times New Roman" w:hAnsi="Times New Roman" w:cs="Times New Roman"/>
          <w:color w:val="000000" w:themeColor="text1"/>
          <w:sz w:val="24"/>
          <w:szCs w:val="24"/>
        </w:rPr>
        <w:t xml:space="preserve"> и составила </w:t>
      </w:r>
      <w:r w:rsidR="00B67239" w:rsidRPr="003F4440">
        <w:rPr>
          <w:rFonts w:ascii="Times New Roman" w:hAnsi="Times New Roman" w:cs="Times New Roman"/>
          <w:color w:val="000000" w:themeColor="text1"/>
          <w:sz w:val="24"/>
          <w:szCs w:val="24"/>
        </w:rPr>
        <w:t>36231,3</w:t>
      </w:r>
      <w:r w:rsidRPr="003F4440">
        <w:rPr>
          <w:rFonts w:ascii="Times New Roman" w:hAnsi="Times New Roman" w:cs="Times New Roman"/>
          <w:color w:val="000000" w:themeColor="text1"/>
          <w:sz w:val="24"/>
          <w:szCs w:val="24"/>
        </w:rPr>
        <w:t xml:space="preserve"> рублей.</w:t>
      </w:r>
    </w:p>
    <w:p w:rsidR="00FB0459" w:rsidRPr="003F4440" w:rsidRDefault="00FB0459" w:rsidP="00FB0459">
      <w:pPr>
        <w:spacing w:after="0" w:line="240" w:lineRule="auto"/>
        <w:jc w:val="both"/>
        <w:rPr>
          <w:rFonts w:ascii="Times New Roman" w:hAnsi="Times New Roman" w:cs="Times New Roman"/>
          <w:color w:val="000000" w:themeColor="text1"/>
          <w:sz w:val="24"/>
          <w:szCs w:val="24"/>
        </w:rPr>
      </w:pPr>
    </w:p>
    <w:p w:rsidR="00FB0459" w:rsidRPr="003F4440" w:rsidRDefault="005C2E36" w:rsidP="00B6723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FB0459" w:rsidRPr="003F4440">
        <w:rPr>
          <w:rFonts w:ascii="Times New Roman" w:hAnsi="Times New Roman" w:cs="Times New Roman"/>
          <w:color w:val="000000" w:themeColor="text1"/>
          <w:sz w:val="24"/>
          <w:szCs w:val="24"/>
        </w:rPr>
        <w:t>.2. Сельскоехозяйство</w:t>
      </w:r>
    </w:p>
    <w:p w:rsidR="00FB0459" w:rsidRPr="003F4440" w:rsidRDefault="00FB0459" w:rsidP="00FB0459">
      <w:pPr>
        <w:spacing w:after="0" w:line="240" w:lineRule="auto"/>
        <w:jc w:val="both"/>
        <w:rPr>
          <w:rFonts w:ascii="Times New Roman" w:hAnsi="Times New Roman" w:cs="Times New Roman"/>
          <w:color w:val="000000" w:themeColor="text1"/>
          <w:sz w:val="24"/>
          <w:szCs w:val="24"/>
        </w:rPr>
      </w:pPr>
    </w:p>
    <w:p w:rsidR="00270F23" w:rsidRPr="00270F23" w:rsidRDefault="00270F23" w:rsidP="00270F23">
      <w:pPr>
        <w:tabs>
          <w:tab w:val="left" w:pos="0"/>
        </w:tabs>
        <w:autoSpaceDE w:val="0"/>
        <w:autoSpaceDN w:val="0"/>
        <w:adjustRightInd w:val="0"/>
        <w:spacing w:after="0" w:line="240" w:lineRule="auto"/>
        <w:ind w:firstLine="757"/>
        <w:jc w:val="both"/>
        <w:rPr>
          <w:rFonts w:ascii="Times New Roman" w:hAnsi="Times New Roman" w:cs="Times New Roman"/>
          <w:sz w:val="24"/>
          <w:szCs w:val="24"/>
        </w:rPr>
      </w:pPr>
      <w:r>
        <w:rPr>
          <w:rFonts w:ascii="Times New Roman CYR" w:hAnsi="Times New Roman CYR" w:cs="Times New Roman CYR"/>
          <w:sz w:val="24"/>
          <w:szCs w:val="24"/>
        </w:rPr>
        <w:t xml:space="preserve">На территории Сланцевского района в сфере агропромышленного производства осуществляют деятельность 3 </w:t>
      </w:r>
      <w:proofErr w:type="gramStart"/>
      <w:r>
        <w:rPr>
          <w:rFonts w:ascii="Times New Roman CYR" w:hAnsi="Times New Roman CYR" w:cs="Times New Roman CYR"/>
          <w:sz w:val="24"/>
          <w:szCs w:val="24"/>
        </w:rPr>
        <w:t>сельскохозяйственных</w:t>
      </w:r>
      <w:proofErr w:type="gramEnd"/>
      <w:r>
        <w:rPr>
          <w:rFonts w:ascii="Times New Roman CYR" w:hAnsi="Times New Roman CYR" w:cs="Times New Roman CYR"/>
          <w:sz w:val="24"/>
          <w:szCs w:val="24"/>
        </w:rPr>
        <w:t xml:space="preserve"> предприятия: АО </w:t>
      </w:r>
      <w:r w:rsidRPr="00270F23">
        <w:rPr>
          <w:rFonts w:ascii="Times New Roman" w:hAnsi="Times New Roman" w:cs="Times New Roman"/>
          <w:sz w:val="24"/>
          <w:szCs w:val="24"/>
        </w:rPr>
        <w:t>«</w:t>
      </w:r>
      <w:r>
        <w:rPr>
          <w:rFonts w:ascii="Times New Roman CYR" w:hAnsi="Times New Roman CYR" w:cs="Times New Roman CYR"/>
          <w:sz w:val="24"/>
          <w:szCs w:val="24"/>
        </w:rPr>
        <w:t>Родина</w:t>
      </w:r>
      <w:r w:rsidRPr="00270F23">
        <w:rPr>
          <w:rFonts w:ascii="Times New Roman" w:hAnsi="Times New Roman" w:cs="Times New Roman"/>
          <w:sz w:val="24"/>
          <w:szCs w:val="24"/>
        </w:rPr>
        <w:t xml:space="preserve">», </w:t>
      </w:r>
      <w:r>
        <w:rPr>
          <w:rFonts w:ascii="Times New Roman CYR" w:hAnsi="Times New Roman CYR" w:cs="Times New Roman CYR"/>
          <w:sz w:val="24"/>
          <w:szCs w:val="24"/>
        </w:rPr>
        <w:t xml:space="preserve">ЗАО </w:t>
      </w:r>
      <w:r w:rsidRPr="00270F23">
        <w:rPr>
          <w:rFonts w:ascii="Times New Roman" w:hAnsi="Times New Roman" w:cs="Times New Roman"/>
          <w:sz w:val="24"/>
          <w:szCs w:val="24"/>
        </w:rPr>
        <w:t>«</w:t>
      </w:r>
      <w:r>
        <w:rPr>
          <w:rFonts w:ascii="Times New Roman CYR" w:hAnsi="Times New Roman CYR" w:cs="Times New Roman CYR"/>
          <w:sz w:val="24"/>
          <w:szCs w:val="24"/>
        </w:rPr>
        <w:t>Осьминское</w:t>
      </w:r>
      <w:r w:rsidRPr="00270F23">
        <w:rPr>
          <w:rFonts w:ascii="Times New Roman" w:hAnsi="Times New Roman" w:cs="Times New Roman"/>
          <w:sz w:val="24"/>
          <w:szCs w:val="24"/>
        </w:rPr>
        <w:t xml:space="preserve">», </w:t>
      </w:r>
      <w:r>
        <w:rPr>
          <w:rFonts w:ascii="Times New Roman CYR" w:hAnsi="Times New Roman CYR" w:cs="Times New Roman CYR"/>
          <w:sz w:val="24"/>
          <w:szCs w:val="24"/>
        </w:rPr>
        <w:t xml:space="preserve">ООО </w:t>
      </w:r>
      <w:r w:rsidRPr="00270F23">
        <w:rPr>
          <w:rFonts w:ascii="Times New Roman" w:hAnsi="Times New Roman" w:cs="Times New Roman"/>
          <w:sz w:val="24"/>
          <w:szCs w:val="24"/>
        </w:rPr>
        <w:t>«</w:t>
      </w:r>
      <w:r>
        <w:rPr>
          <w:rFonts w:ascii="Times New Roman CYR" w:hAnsi="Times New Roman CYR" w:cs="Times New Roman CYR"/>
          <w:sz w:val="24"/>
          <w:szCs w:val="24"/>
        </w:rPr>
        <w:t>Сланцевское</w:t>
      </w:r>
      <w:r w:rsidRPr="00270F23">
        <w:rPr>
          <w:rFonts w:ascii="Times New Roman" w:hAnsi="Times New Roman" w:cs="Times New Roman"/>
          <w:sz w:val="24"/>
          <w:szCs w:val="24"/>
        </w:rPr>
        <w:t xml:space="preserve">». </w:t>
      </w:r>
    </w:p>
    <w:p w:rsidR="00270F23" w:rsidRPr="00270F23" w:rsidRDefault="00270F23" w:rsidP="00270F23">
      <w:pPr>
        <w:tabs>
          <w:tab w:val="left" w:pos="0"/>
        </w:tabs>
        <w:autoSpaceDE w:val="0"/>
        <w:autoSpaceDN w:val="0"/>
        <w:adjustRightInd w:val="0"/>
        <w:spacing w:after="0" w:line="240" w:lineRule="auto"/>
        <w:ind w:firstLine="757"/>
        <w:jc w:val="both"/>
        <w:rPr>
          <w:rFonts w:ascii="Times New Roman" w:hAnsi="Times New Roman" w:cs="Times New Roman"/>
          <w:color w:val="000000"/>
          <w:sz w:val="24"/>
          <w:szCs w:val="24"/>
        </w:rPr>
      </w:pPr>
      <w:r w:rsidRPr="00270F23">
        <w:rPr>
          <w:rFonts w:ascii="Times New Roman" w:hAnsi="Times New Roman" w:cs="Times New Roman"/>
          <w:color w:val="000000"/>
          <w:sz w:val="24"/>
          <w:szCs w:val="24"/>
        </w:rPr>
        <w:t xml:space="preserve">4 </w:t>
      </w:r>
      <w:r>
        <w:rPr>
          <w:rFonts w:ascii="Times New Roman CYR" w:hAnsi="Times New Roman CYR" w:cs="Times New Roman CYR"/>
          <w:color w:val="000000"/>
          <w:sz w:val="24"/>
          <w:szCs w:val="24"/>
        </w:rPr>
        <w:t xml:space="preserve">предприятий пищевой и перерабатывающей промышленности: ИП Грязнова Т.Н., ООО </w:t>
      </w:r>
      <w:r w:rsidRPr="00270F23">
        <w:rPr>
          <w:rFonts w:ascii="Times New Roman" w:hAnsi="Times New Roman" w:cs="Times New Roman"/>
          <w:color w:val="000000"/>
          <w:sz w:val="24"/>
          <w:szCs w:val="24"/>
        </w:rPr>
        <w:t>«</w:t>
      </w:r>
      <w:proofErr w:type="spellStart"/>
      <w:r>
        <w:rPr>
          <w:rFonts w:ascii="Times New Roman CYR" w:hAnsi="Times New Roman CYR" w:cs="Times New Roman CYR"/>
          <w:color w:val="000000"/>
          <w:sz w:val="24"/>
          <w:szCs w:val="24"/>
        </w:rPr>
        <w:t>Галакс</w:t>
      </w:r>
      <w:proofErr w:type="spellEnd"/>
      <w:r w:rsidRPr="00270F23">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ООО </w:t>
      </w:r>
      <w:r w:rsidRPr="00270F23">
        <w:rPr>
          <w:rFonts w:ascii="Times New Roman" w:hAnsi="Times New Roman" w:cs="Times New Roman"/>
          <w:color w:val="000000"/>
          <w:sz w:val="24"/>
          <w:szCs w:val="24"/>
        </w:rPr>
        <w:t>«</w:t>
      </w:r>
      <w:r>
        <w:rPr>
          <w:rFonts w:ascii="Times New Roman CYR" w:hAnsi="Times New Roman CYR" w:cs="Times New Roman CYR"/>
          <w:color w:val="000000"/>
          <w:sz w:val="24"/>
          <w:szCs w:val="24"/>
        </w:rPr>
        <w:t>Нар</w:t>
      </w:r>
      <w:r w:rsidRPr="00270F23">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ООО </w:t>
      </w:r>
      <w:r w:rsidRPr="00270F23">
        <w:rPr>
          <w:rFonts w:ascii="Times New Roman" w:hAnsi="Times New Roman" w:cs="Times New Roman"/>
          <w:color w:val="000000"/>
          <w:sz w:val="24"/>
          <w:szCs w:val="24"/>
        </w:rPr>
        <w:t>«</w:t>
      </w:r>
      <w:r>
        <w:rPr>
          <w:rFonts w:ascii="Times New Roman CYR" w:hAnsi="Times New Roman CYR" w:cs="Times New Roman CYR"/>
          <w:color w:val="000000"/>
          <w:sz w:val="24"/>
          <w:szCs w:val="24"/>
        </w:rPr>
        <w:t>Русский промышленник</w:t>
      </w:r>
      <w:r w:rsidRPr="00270F23">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и предприятие по разведению радужной форели – ООО </w:t>
      </w:r>
      <w:r w:rsidRPr="00270F23">
        <w:rPr>
          <w:rFonts w:ascii="Times New Roman" w:hAnsi="Times New Roman" w:cs="Times New Roman"/>
          <w:color w:val="000000"/>
          <w:sz w:val="24"/>
          <w:szCs w:val="24"/>
        </w:rPr>
        <w:t>«</w:t>
      </w:r>
      <w:proofErr w:type="spellStart"/>
      <w:r>
        <w:rPr>
          <w:rFonts w:ascii="Times New Roman CYR" w:hAnsi="Times New Roman CYR" w:cs="Times New Roman CYR"/>
          <w:color w:val="000000"/>
          <w:sz w:val="24"/>
          <w:szCs w:val="24"/>
        </w:rPr>
        <w:t>Гальян</w:t>
      </w:r>
      <w:proofErr w:type="spellEnd"/>
      <w:r w:rsidRPr="00270F23">
        <w:rPr>
          <w:rFonts w:ascii="Times New Roman" w:hAnsi="Times New Roman" w:cs="Times New Roman"/>
          <w:color w:val="000000"/>
          <w:sz w:val="24"/>
          <w:szCs w:val="24"/>
        </w:rPr>
        <w:t>».</w:t>
      </w:r>
    </w:p>
    <w:p w:rsidR="00270F23" w:rsidRDefault="00270F23" w:rsidP="00270F23">
      <w:pPr>
        <w:autoSpaceDE w:val="0"/>
        <w:autoSpaceDN w:val="0"/>
        <w:adjustRightInd w:val="0"/>
        <w:spacing w:after="0" w:line="240" w:lineRule="auto"/>
        <w:ind w:firstLine="757"/>
        <w:jc w:val="both"/>
        <w:rPr>
          <w:rFonts w:ascii="Times New Roman CYR" w:hAnsi="Times New Roman CYR" w:cs="Times New Roman CYR"/>
          <w:color w:val="FF0000"/>
          <w:sz w:val="24"/>
          <w:szCs w:val="24"/>
        </w:rPr>
      </w:pPr>
      <w:r>
        <w:rPr>
          <w:rFonts w:ascii="Times New Roman CYR" w:hAnsi="Times New Roman CYR" w:cs="Times New Roman CYR"/>
          <w:color w:val="000000"/>
          <w:sz w:val="24"/>
          <w:szCs w:val="24"/>
        </w:rPr>
        <w:t>Среднесписочная численность занятых на сельскохозяйственных предприятиях за 9 месяцев 2017 года составила 383 человек, среднемесячная заработная плата составила 26848 рублей, что на 2 % меньше уровня аналогичного периода 2016 года</w:t>
      </w:r>
      <w:r>
        <w:rPr>
          <w:rFonts w:ascii="Times New Roman CYR" w:hAnsi="Times New Roman CYR" w:cs="Times New Roman CYR"/>
          <w:color w:val="FF0000"/>
          <w:sz w:val="24"/>
          <w:szCs w:val="24"/>
        </w:rPr>
        <w:t>.</w:t>
      </w:r>
    </w:p>
    <w:p w:rsidR="00270F23" w:rsidRPr="00270F23" w:rsidRDefault="00270F23" w:rsidP="00270F23">
      <w:pPr>
        <w:tabs>
          <w:tab w:val="left" w:pos="0"/>
        </w:tabs>
        <w:autoSpaceDE w:val="0"/>
        <w:autoSpaceDN w:val="0"/>
        <w:adjustRightInd w:val="0"/>
        <w:spacing w:after="0" w:line="240" w:lineRule="auto"/>
        <w:ind w:firstLine="360"/>
        <w:jc w:val="center"/>
        <w:rPr>
          <w:rFonts w:ascii="Calibri" w:hAnsi="Calibri" w:cs="Calibri"/>
        </w:rPr>
      </w:pPr>
    </w:p>
    <w:p w:rsidR="00270F23" w:rsidRDefault="00270F23" w:rsidP="00270F23">
      <w:pPr>
        <w:tabs>
          <w:tab w:val="left" w:pos="0"/>
        </w:tabs>
        <w:autoSpaceDE w:val="0"/>
        <w:autoSpaceDN w:val="0"/>
        <w:adjustRightInd w:val="0"/>
        <w:spacing w:after="0" w:line="240" w:lineRule="auto"/>
        <w:ind w:firstLine="360"/>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Отгрузка продукции (товаров) </w:t>
      </w:r>
    </w:p>
    <w:p w:rsidR="00270F23" w:rsidRDefault="00270F23" w:rsidP="00270F23">
      <w:pPr>
        <w:tabs>
          <w:tab w:val="left" w:pos="0"/>
        </w:tabs>
        <w:autoSpaceDE w:val="0"/>
        <w:autoSpaceDN w:val="0"/>
        <w:adjustRightInd w:val="0"/>
        <w:spacing w:after="0" w:line="240" w:lineRule="auto"/>
        <w:ind w:firstLine="360"/>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сельскохозяйственными организациями за 3 квартал  2017 года</w:t>
      </w:r>
    </w:p>
    <w:p w:rsidR="00270F23" w:rsidRPr="00270F23" w:rsidRDefault="00270F23" w:rsidP="00270F23">
      <w:pPr>
        <w:tabs>
          <w:tab w:val="left" w:pos="0"/>
        </w:tabs>
        <w:autoSpaceDE w:val="0"/>
        <w:autoSpaceDN w:val="0"/>
        <w:adjustRightInd w:val="0"/>
        <w:spacing w:after="0" w:line="240" w:lineRule="auto"/>
        <w:ind w:firstLine="757"/>
        <w:jc w:val="both"/>
        <w:rPr>
          <w:rFonts w:ascii="Calibri" w:hAnsi="Calibri" w:cs="Calibri"/>
        </w:rPr>
      </w:pPr>
    </w:p>
    <w:tbl>
      <w:tblPr>
        <w:tblW w:w="9311" w:type="dxa"/>
        <w:tblInd w:w="55" w:type="dxa"/>
        <w:tblLayout w:type="fixed"/>
        <w:tblCellMar>
          <w:left w:w="55" w:type="dxa"/>
          <w:right w:w="55" w:type="dxa"/>
        </w:tblCellMar>
        <w:tblLook w:val="0000"/>
      </w:tblPr>
      <w:tblGrid>
        <w:gridCol w:w="2107"/>
        <w:gridCol w:w="1721"/>
        <w:gridCol w:w="1275"/>
        <w:gridCol w:w="1411"/>
        <w:gridCol w:w="1513"/>
        <w:gridCol w:w="1284"/>
      </w:tblGrid>
      <w:tr w:rsidR="00270F23" w:rsidTr="001D6C43">
        <w:trPr>
          <w:trHeight w:val="1"/>
        </w:trPr>
        <w:tc>
          <w:tcPr>
            <w:tcW w:w="2107"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270F23" w:rsidRDefault="00270F2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Наименование предприятия</w:t>
            </w:r>
          </w:p>
        </w:tc>
        <w:tc>
          <w:tcPr>
            <w:tcW w:w="1721"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270F23" w:rsidRDefault="00270F23">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Всего,</w:t>
            </w:r>
          </w:p>
          <w:p w:rsidR="00270F23" w:rsidRDefault="00270F23">
            <w:pPr>
              <w:tabs>
                <w:tab w:val="left" w:pos="5"/>
              </w:tabs>
              <w:autoSpaceDE w:val="0"/>
              <w:autoSpaceDN w:val="0"/>
              <w:adjustRightInd w:val="0"/>
              <w:spacing w:after="0" w:line="240" w:lineRule="auto"/>
              <w:ind w:left="5" w:right="-7"/>
              <w:jc w:val="center"/>
              <w:rPr>
                <w:rFonts w:ascii="Calibri" w:hAnsi="Calibri" w:cs="Calibri"/>
                <w:lang w:val="en-US"/>
              </w:rPr>
            </w:pPr>
            <w:r>
              <w:rPr>
                <w:rFonts w:ascii="Times New Roman CYR" w:hAnsi="Times New Roman CYR" w:cs="Times New Roman CYR"/>
                <w:color w:val="000000"/>
                <w:sz w:val="24"/>
                <w:szCs w:val="24"/>
              </w:rPr>
              <w:t>тыс. руб.</w:t>
            </w:r>
          </w:p>
        </w:tc>
        <w:tc>
          <w:tcPr>
            <w:tcW w:w="268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70F23" w:rsidRDefault="00270F2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Молоко</w:t>
            </w:r>
          </w:p>
        </w:tc>
        <w:tc>
          <w:tcPr>
            <w:tcW w:w="279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70F23" w:rsidRDefault="00270F2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Мясо</w:t>
            </w:r>
          </w:p>
        </w:tc>
      </w:tr>
      <w:tr w:rsidR="00270F23" w:rsidTr="001D6C43">
        <w:trPr>
          <w:trHeight w:val="1"/>
        </w:trPr>
        <w:tc>
          <w:tcPr>
            <w:tcW w:w="210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70F23" w:rsidRDefault="00270F23">
            <w:pPr>
              <w:autoSpaceDE w:val="0"/>
              <w:autoSpaceDN w:val="0"/>
              <w:adjustRightInd w:val="0"/>
              <w:spacing w:after="0" w:line="240" w:lineRule="auto"/>
              <w:ind w:left="14"/>
              <w:jc w:val="center"/>
              <w:rPr>
                <w:rFonts w:ascii="Calibri" w:hAnsi="Calibri" w:cs="Calibri"/>
                <w:lang w:val="en-US"/>
              </w:rPr>
            </w:pPr>
          </w:p>
        </w:tc>
        <w:tc>
          <w:tcPr>
            <w:tcW w:w="172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70F23" w:rsidRDefault="00270F23">
            <w:pPr>
              <w:autoSpaceDE w:val="0"/>
              <w:autoSpaceDN w:val="0"/>
              <w:adjustRightInd w:val="0"/>
              <w:spacing w:after="0" w:line="240" w:lineRule="auto"/>
              <w:ind w:left="14"/>
              <w:jc w:val="center"/>
              <w:rPr>
                <w:rFonts w:ascii="Calibri" w:hAnsi="Calibri" w:cs="Calibri"/>
                <w:lang w:val="en-US"/>
              </w:rPr>
            </w:pPr>
          </w:p>
        </w:tc>
        <w:tc>
          <w:tcPr>
            <w:tcW w:w="127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0F23" w:rsidRDefault="00270F2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т</w:t>
            </w:r>
          </w:p>
        </w:tc>
        <w:tc>
          <w:tcPr>
            <w:tcW w:w="141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0F23" w:rsidRDefault="00270F23">
            <w:pPr>
              <w:tabs>
                <w:tab w:val="left" w:pos="5"/>
              </w:tabs>
              <w:autoSpaceDE w:val="0"/>
              <w:autoSpaceDN w:val="0"/>
              <w:adjustRightInd w:val="0"/>
              <w:spacing w:after="0" w:line="240" w:lineRule="auto"/>
              <w:ind w:left="5" w:right="5" w:hanging="12"/>
              <w:jc w:val="center"/>
              <w:rPr>
                <w:rFonts w:ascii="Calibri" w:hAnsi="Calibri" w:cs="Calibri"/>
                <w:lang w:val="en-US"/>
              </w:rPr>
            </w:pPr>
            <w:r>
              <w:rPr>
                <w:rFonts w:ascii="Times New Roman CYR" w:hAnsi="Times New Roman CYR" w:cs="Times New Roman CYR"/>
                <w:color w:val="000000"/>
                <w:sz w:val="24"/>
                <w:szCs w:val="24"/>
              </w:rPr>
              <w:t>тыс. руб.</w:t>
            </w:r>
          </w:p>
        </w:tc>
        <w:tc>
          <w:tcPr>
            <w:tcW w:w="15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0F23" w:rsidRDefault="00270F2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т</w:t>
            </w:r>
          </w:p>
        </w:tc>
        <w:tc>
          <w:tcPr>
            <w:tcW w:w="12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0F23" w:rsidRDefault="00270F23">
            <w:pPr>
              <w:tabs>
                <w:tab w:val="left" w:pos="5"/>
              </w:tabs>
              <w:autoSpaceDE w:val="0"/>
              <w:autoSpaceDN w:val="0"/>
              <w:adjustRightInd w:val="0"/>
              <w:spacing w:after="0" w:line="240" w:lineRule="auto"/>
              <w:ind w:left="5" w:right="-7"/>
              <w:jc w:val="center"/>
              <w:rPr>
                <w:rFonts w:ascii="Calibri" w:hAnsi="Calibri" w:cs="Calibri"/>
                <w:lang w:val="en-US"/>
              </w:rPr>
            </w:pPr>
            <w:r>
              <w:rPr>
                <w:rFonts w:ascii="Times New Roman CYR" w:hAnsi="Times New Roman CYR" w:cs="Times New Roman CYR"/>
                <w:color w:val="000000"/>
                <w:sz w:val="24"/>
                <w:szCs w:val="24"/>
              </w:rPr>
              <w:t>тыс. руб.</w:t>
            </w:r>
          </w:p>
        </w:tc>
      </w:tr>
      <w:tr w:rsidR="00270F23" w:rsidTr="001D6C43">
        <w:trPr>
          <w:trHeight w:val="1"/>
        </w:trPr>
        <w:tc>
          <w:tcPr>
            <w:tcW w:w="2107" w:type="dxa"/>
            <w:tcBorders>
              <w:top w:val="single" w:sz="2" w:space="0" w:color="000000"/>
              <w:left w:val="single" w:sz="2" w:space="0" w:color="000000"/>
              <w:bottom w:val="single" w:sz="2" w:space="0" w:color="000000"/>
              <w:right w:val="single" w:sz="2" w:space="0" w:color="000000"/>
            </w:tcBorders>
            <w:shd w:val="clear" w:color="000000" w:fill="FFFFFF"/>
          </w:tcPr>
          <w:p w:rsidR="00270F23" w:rsidRDefault="00270F23">
            <w:pPr>
              <w:autoSpaceDE w:val="0"/>
              <w:autoSpaceDN w:val="0"/>
              <w:adjustRightInd w:val="0"/>
              <w:spacing w:after="0" w:line="240" w:lineRule="auto"/>
              <w:ind w:left="4" w:right="4"/>
              <w:jc w:val="both"/>
              <w:rPr>
                <w:rFonts w:ascii="Calibri" w:hAnsi="Calibri" w:cs="Calibri"/>
                <w:lang w:val="en-US"/>
              </w:rPr>
            </w:pPr>
            <w:r>
              <w:rPr>
                <w:rFonts w:ascii="Times New Roman CYR" w:hAnsi="Times New Roman CYR" w:cs="Times New Roman CYR"/>
                <w:color w:val="000000"/>
                <w:sz w:val="24"/>
                <w:szCs w:val="24"/>
              </w:rPr>
              <w:t xml:space="preserve">АО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Родина</w:t>
            </w:r>
            <w:r>
              <w:rPr>
                <w:rFonts w:ascii="Times New Roman" w:hAnsi="Times New Roman" w:cs="Times New Roman"/>
                <w:color w:val="000000"/>
                <w:sz w:val="24"/>
                <w:szCs w:val="24"/>
                <w:lang w:val="en-US"/>
              </w:rPr>
              <w:t>»</w:t>
            </w:r>
          </w:p>
        </w:tc>
        <w:tc>
          <w:tcPr>
            <w:tcW w:w="172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0F23" w:rsidRDefault="00270F23" w:rsidP="001D6C43">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264 694,00</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0F23" w:rsidRDefault="00270F23" w:rsidP="001D6C43">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7276</w:t>
            </w:r>
          </w:p>
        </w:tc>
        <w:tc>
          <w:tcPr>
            <w:tcW w:w="141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0F23" w:rsidRDefault="00270F23" w:rsidP="001D6C43">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230 728,00</w:t>
            </w:r>
          </w:p>
        </w:tc>
        <w:tc>
          <w:tcPr>
            <w:tcW w:w="15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0F23" w:rsidRDefault="00270F23" w:rsidP="001D6C43">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302</w:t>
            </w:r>
          </w:p>
        </w:tc>
        <w:tc>
          <w:tcPr>
            <w:tcW w:w="12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0F23" w:rsidRDefault="00270F23" w:rsidP="001D6C43">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33 966,00</w:t>
            </w:r>
          </w:p>
        </w:tc>
      </w:tr>
      <w:tr w:rsidR="00270F23" w:rsidTr="001D6C43">
        <w:trPr>
          <w:trHeight w:val="1"/>
        </w:trPr>
        <w:tc>
          <w:tcPr>
            <w:tcW w:w="2107" w:type="dxa"/>
            <w:tcBorders>
              <w:top w:val="single" w:sz="2" w:space="0" w:color="000000"/>
              <w:left w:val="single" w:sz="2" w:space="0" w:color="000000"/>
              <w:bottom w:val="single" w:sz="2" w:space="0" w:color="000000"/>
              <w:right w:val="single" w:sz="2" w:space="0" w:color="000000"/>
            </w:tcBorders>
            <w:shd w:val="clear" w:color="000000" w:fill="FFFFFF"/>
          </w:tcPr>
          <w:p w:rsidR="00270F23" w:rsidRDefault="00270F23">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 xml:space="preserve">ЗАО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Осьминское</w:t>
            </w:r>
            <w:r>
              <w:rPr>
                <w:rFonts w:ascii="Times New Roman" w:hAnsi="Times New Roman" w:cs="Times New Roman"/>
                <w:color w:val="000000"/>
                <w:sz w:val="24"/>
                <w:szCs w:val="24"/>
                <w:lang w:val="en-US"/>
              </w:rPr>
              <w:t>»</w:t>
            </w:r>
          </w:p>
        </w:tc>
        <w:tc>
          <w:tcPr>
            <w:tcW w:w="172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0F23" w:rsidRDefault="00270F23" w:rsidP="001D6C43">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150 881,30</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0F23" w:rsidRDefault="00270F23" w:rsidP="001D6C43">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5059</w:t>
            </w:r>
          </w:p>
        </w:tc>
        <w:tc>
          <w:tcPr>
            <w:tcW w:w="141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0F23" w:rsidRDefault="00270F23" w:rsidP="001D6C43">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129 836,80</w:t>
            </w:r>
          </w:p>
        </w:tc>
        <w:tc>
          <w:tcPr>
            <w:tcW w:w="15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0F23" w:rsidRDefault="00270F23" w:rsidP="001D6C43">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243,6</w:t>
            </w:r>
          </w:p>
        </w:tc>
        <w:tc>
          <w:tcPr>
            <w:tcW w:w="12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0F23" w:rsidRDefault="00270F23" w:rsidP="001D6C43">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21 044,50</w:t>
            </w:r>
          </w:p>
        </w:tc>
      </w:tr>
      <w:tr w:rsidR="00270F23" w:rsidTr="001D6C43">
        <w:trPr>
          <w:trHeight w:val="1"/>
        </w:trPr>
        <w:tc>
          <w:tcPr>
            <w:tcW w:w="2107" w:type="dxa"/>
            <w:tcBorders>
              <w:top w:val="single" w:sz="2" w:space="0" w:color="000000"/>
              <w:left w:val="single" w:sz="2" w:space="0" w:color="000000"/>
              <w:bottom w:val="single" w:sz="2" w:space="0" w:color="000000"/>
              <w:right w:val="single" w:sz="2" w:space="0" w:color="000000"/>
            </w:tcBorders>
            <w:shd w:val="clear" w:color="000000" w:fill="FFFFFF"/>
          </w:tcPr>
          <w:p w:rsidR="00270F23" w:rsidRDefault="00270F23">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 xml:space="preserve">ООО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Сланцевское</w:t>
            </w:r>
            <w:r>
              <w:rPr>
                <w:rFonts w:ascii="Times New Roman" w:hAnsi="Times New Roman" w:cs="Times New Roman"/>
                <w:color w:val="000000"/>
                <w:sz w:val="24"/>
                <w:szCs w:val="24"/>
                <w:lang w:val="en-US"/>
              </w:rPr>
              <w:t>»</w:t>
            </w:r>
          </w:p>
        </w:tc>
        <w:tc>
          <w:tcPr>
            <w:tcW w:w="172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0F23" w:rsidRDefault="00270F23" w:rsidP="001D6C43">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13 154,00</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0F23" w:rsidRDefault="00270F23" w:rsidP="001D6C43">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491</w:t>
            </w:r>
          </w:p>
        </w:tc>
        <w:tc>
          <w:tcPr>
            <w:tcW w:w="141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0F23" w:rsidRDefault="00270F23" w:rsidP="001D6C43">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12 700,00</w:t>
            </w:r>
          </w:p>
        </w:tc>
        <w:tc>
          <w:tcPr>
            <w:tcW w:w="15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0F23" w:rsidRDefault="00270F23" w:rsidP="001D6C43">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5,9</w:t>
            </w:r>
          </w:p>
        </w:tc>
        <w:tc>
          <w:tcPr>
            <w:tcW w:w="12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0F23" w:rsidRDefault="00270F23" w:rsidP="001D6C43">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454,00</w:t>
            </w:r>
          </w:p>
        </w:tc>
      </w:tr>
      <w:tr w:rsidR="00270F23" w:rsidTr="001D6C43">
        <w:trPr>
          <w:trHeight w:val="1"/>
        </w:trPr>
        <w:tc>
          <w:tcPr>
            <w:tcW w:w="2107" w:type="dxa"/>
            <w:tcBorders>
              <w:top w:val="single" w:sz="2" w:space="0" w:color="000000"/>
              <w:left w:val="single" w:sz="2" w:space="0" w:color="000000"/>
              <w:bottom w:val="single" w:sz="2" w:space="0" w:color="000000"/>
              <w:right w:val="single" w:sz="2" w:space="0" w:color="000000"/>
            </w:tcBorders>
            <w:shd w:val="clear" w:color="000000" w:fill="FFFFFF"/>
          </w:tcPr>
          <w:p w:rsidR="00270F23" w:rsidRDefault="00270F23">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color w:val="000000"/>
                <w:sz w:val="24"/>
                <w:szCs w:val="24"/>
              </w:rPr>
              <w:t>ИТОГО</w:t>
            </w:r>
          </w:p>
        </w:tc>
        <w:tc>
          <w:tcPr>
            <w:tcW w:w="172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0F23" w:rsidRDefault="00270F23" w:rsidP="001D6C4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4"/>
                <w:szCs w:val="24"/>
                <w:lang w:val="en-US"/>
              </w:rPr>
              <w:t>428 729,30</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0F23" w:rsidRDefault="00270F23" w:rsidP="001D6C4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4"/>
                <w:szCs w:val="24"/>
                <w:lang w:val="en-US"/>
              </w:rPr>
              <w:t>12826</w:t>
            </w:r>
          </w:p>
        </w:tc>
        <w:tc>
          <w:tcPr>
            <w:tcW w:w="141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0F23" w:rsidRDefault="00270F23" w:rsidP="001D6C4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4"/>
                <w:szCs w:val="24"/>
                <w:lang w:val="en-US"/>
              </w:rPr>
              <w:t>373 264,80</w:t>
            </w:r>
          </w:p>
        </w:tc>
        <w:tc>
          <w:tcPr>
            <w:tcW w:w="15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0F23" w:rsidRDefault="00270F23" w:rsidP="001D6C4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4"/>
                <w:szCs w:val="24"/>
                <w:lang w:val="en-US"/>
              </w:rPr>
              <w:t>551,5</w:t>
            </w:r>
          </w:p>
        </w:tc>
        <w:tc>
          <w:tcPr>
            <w:tcW w:w="12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0F23" w:rsidRDefault="00270F23" w:rsidP="001D6C4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4"/>
                <w:szCs w:val="24"/>
                <w:lang w:val="en-US"/>
              </w:rPr>
              <w:t>55 464,50</w:t>
            </w:r>
          </w:p>
        </w:tc>
      </w:tr>
    </w:tbl>
    <w:p w:rsidR="00270F23" w:rsidRDefault="00270F23" w:rsidP="00270F23">
      <w:pPr>
        <w:tabs>
          <w:tab w:val="left" w:pos="0"/>
        </w:tabs>
        <w:autoSpaceDE w:val="0"/>
        <w:autoSpaceDN w:val="0"/>
        <w:adjustRightInd w:val="0"/>
        <w:spacing w:after="0" w:line="240" w:lineRule="auto"/>
        <w:ind w:firstLine="757"/>
        <w:jc w:val="both"/>
        <w:rPr>
          <w:rFonts w:ascii="Calibri" w:hAnsi="Calibri" w:cs="Calibri"/>
          <w:lang w:val="en-US"/>
        </w:rPr>
      </w:pPr>
    </w:p>
    <w:p w:rsidR="00270F23" w:rsidRDefault="00270F23" w:rsidP="00270F23">
      <w:pPr>
        <w:autoSpaceDE w:val="0"/>
        <w:autoSpaceDN w:val="0"/>
        <w:adjustRightInd w:val="0"/>
        <w:spacing w:after="0" w:line="240" w:lineRule="auto"/>
        <w:ind w:firstLine="757"/>
        <w:jc w:val="both"/>
        <w:rPr>
          <w:rFonts w:ascii="Times New Roman CYR" w:hAnsi="Times New Roman CYR" w:cs="Times New Roman CYR"/>
          <w:b/>
          <w:bCs/>
          <w:color w:val="000000"/>
          <w:sz w:val="24"/>
          <w:szCs w:val="24"/>
          <w:u w:val="single"/>
        </w:rPr>
      </w:pPr>
      <w:r>
        <w:rPr>
          <w:rFonts w:ascii="Times New Roman CYR" w:hAnsi="Times New Roman CYR" w:cs="Times New Roman CYR"/>
          <w:b/>
          <w:bCs/>
          <w:color w:val="000000"/>
          <w:sz w:val="24"/>
          <w:szCs w:val="24"/>
          <w:u w:val="single"/>
        </w:rPr>
        <w:t>Развитие отрасли животноводства</w:t>
      </w:r>
    </w:p>
    <w:p w:rsidR="00270F23" w:rsidRDefault="00270F23" w:rsidP="00270F23">
      <w:pPr>
        <w:tabs>
          <w:tab w:val="left" w:pos="1168"/>
        </w:tabs>
        <w:autoSpaceDE w:val="0"/>
        <w:autoSpaceDN w:val="0"/>
        <w:adjustRightInd w:val="0"/>
        <w:spacing w:after="0" w:line="240" w:lineRule="auto"/>
        <w:ind w:firstLine="75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За 9 месяцев 2017 года поголовье КРС в сельскохозяйственных организациях Сланцевского муниципального района  составила 5047 </w:t>
      </w:r>
      <w:proofErr w:type="gramStart"/>
      <w:r>
        <w:rPr>
          <w:rFonts w:ascii="Times New Roman CYR" w:hAnsi="Times New Roman CYR" w:cs="Times New Roman CYR"/>
          <w:color w:val="000000"/>
          <w:sz w:val="24"/>
          <w:szCs w:val="24"/>
        </w:rPr>
        <w:t>голов</w:t>
      </w:r>
      <w:proofErr w:type="gramEnd"/>
      <w:r>
        <w:rPr>
          <w:rFonts w:ascii="Times New Roman CYR" w:hAnsi="Times New Roman CYR" w:cs="Times New Roman CYR"/>
          <w:color w:val="000000"/>
          <w:sz w:val="24"/>
          <w:szCs w:val="24"/>
        </w:rPr>
        <w:t xml:space="preserve"> и осталось на уровне   аналогичного периода 2016 года. Поголовье коров увеличилось на 17 голов к уровню отчётного периода 2016 года и составило 2243 головы.</w:t>
      </w:r>
    </w:p>
    <w:p w:rsidR="00270F23" w:rsidRPr="00270F23" w:rsidRDefault="00270F23" w:rsidP="00270F23">
      <w:pPr>
        <w:tabs>
          <w:tab w:val="left" w:pos="1168"/>
        </w:tabs>
        <w:autoSpaceDE w:val="0"/>
        <w:autoSpaceDN w:val="0"/>
        <w:adjustRightInd w:val="0"/>
        <w:spacing w:after="0" w:line="240" w:lineRule="auto"/>
        <w:ind w:firstLine="757"/>
        <w:jc w:val="both"/>
        <w:rPr>
          <w:rFonts w:ascii="Calibri" w:hAnsi="Calibri" w:cs="Calibri"/>
        </w:rPr>
      </w:pPr>
    </w:p>
    <w:tbl>
      <w:tblPr>
        <w:tblW w:w="0" w:type="auto"/>
        <w:tblInd w:w="45" w:type="dxa"/>
        <w:tblLayout w:type="fixed"/>
        <w:tblLook w:val="0000"/>
      </w:tblPr>
      <w:tblGrid>
        <w:gridCol w:w="2895"/>
        <w:gridCol w:w="2202"/>
        <w:gridCol w:w="2202"/>
        <w:gridCol w:w="2172"/>
      </w:tblGrid>
      <w:tr w:rsidR="00270F23">
        <w:trPr>
          <w:trHeight w:val="23"/>
        </w:trPr>
        <w:tc>
          <w:tcPr>
            <w:tcW w:w="2895"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CYR" w:hAnsi="Times New Roman CYR" w:cs="Times New Roman CYR"/>
                <w:b/>
                <w:bCs/>
                <w:color w:val="000000"/>
                <w:sz w:val="24"/>
                <w:szCs w:val="24"/>
              </w:rPr>
              <w:t>Наименование</w:t>
            </w:r>
          </w:p>
        </w:tc>
        <w:tc>
          <w:tcPr>
            <w:tcW w:w="657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CYR" w:hAnsi="Times New Roman CYR" w:cs="Times New Roman CYR"/>
                <w:b/>
                <w:bCs/>
                <w:color w:val="000000"/>
                <w:sz w:val="24"/>
                <w:szCs w:val="24"/>
              </w:rPr>
              <w:t>Поголовье КРС, голов</w:t>
            </w:r>
          </w:p>
        </w:tc>
      </w:tr>
      <w:tr w:rsidR="00270F23">
        <w:trPr>
          <w:trHeight w:val="23"/>
        </w:trPr>
        <w:tc>
          <w:tcPr>
            <w:tcW w:w="289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70F23" w:rsidRDefault="00270F23">
            <w:pPr>
              <w:autoSpaceDE w:val="0"/>
              <w:autoSpaceDN w:val="0"/>
              <w:adjustRightInd w:val="0"/>
              <w:spacing w:after="0" w:line="240" w:lineRule="auto"/>
              <w:ind w:left="14"/>
              <w:jc w:val="center"/>
              <w:rPr>
                <w:rFonts w:ascii="Calibri" w:hAnsi="Calibri" w:cs="Calibri"/>
                <w:lang w:val="en-US"/>
              </w:rPr>
            </w:pPr>
          </w:p>
        </w:tc>
        <w:tc>
          <w:tcPr>
            <w:tcW w:w="22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CYR" w:hAnsi="Times New Roman CYR" w:cs="Times New Roman CYR"/>
                <w:b/>
                <w:bCs/>
                <w:color w:val="000000"/>
                <w:sz w:val="24"/>
                <w:szCs w:val="24"/>
              </w:rPr>
              <w:t>На 01.10.2016</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CYR" w:hAnsi="Times New Roman CYR" w:cs="Times New Roman CYR"/>
                <w:b/>
                <w:bCs/>
                <w:color w:val="000000"/>
                <w:sz w:val="24"/>
                <w:szCs w:val="24"/>
              </w:rPr>
              <w:t>На 01.10.2017</w:t>
            </w:r>
          </w:p>
        </w:tc>
        <w:tc>
          <w:tcPr>
            <w:tcW w:w="217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color w:val="000000"/>
                <w:sz w:val="24"/>
                <w:szCs w:val="24"/>
                <w:lang w:val="en-US"/>
              </w:rPr>
              <w:t xml:space="preserve">(+;-) 2017 </w:t>
            </w:r>
            <w:r>
              <w:rPr>
                <w:rFonts w:ascii="Times New Roman CYR" w:hAnsi="Times New Roman CYR" w:cs="Times New Roman CYR"/>
                <w:color w:val="000000"/>
                <w:sz w:val="24"/>
                <w:szCs w:val="24"/>
              </w:rPr>
              <w:t>к 2016</w:t>
            </w:r>
          </w:p>
        </w:tc>
      </w:tr>
      <w:tr w:rsidR="00270F23">
        <w:trPr>
          <w:trHeight w:val="23"/>
        </w:trPr>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270F23" w:rsidRDefault="00270F23">
            <w:pPr>
              <w:autoSpaceDE w:val="0"/>
              <w:autoSpaceDN w:val="0"/>
              <w:adjustRightInd w:val="0"/>
              <w:spacing w:after="0" w:line="240" w:lineRule="auto"/>
              <w:ind w:left="4" w:right="4"/>
              <w:rPr>
                <w:rFonts w:ascii="Calibri" w:hAnsi="Calibri" w:cs="Calibri"/>
                <w:lang w:val="en-US"/>
              </w:rPr>
            </w:pPr>
            <w:r>
              <w:rPr>
                <w:rFonts w:ascii="Times New Roman CYR" w:hAnsi="Times New Roman CYR" w:cs="Times New Roman CYR"/>
                <w:color w:val="000000"/>
                <w:sz w:val="24"/>
                <w:szCs w:val="24"/>
              </w:rPr>
              <w:t xml:space="preserve">АО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Родина</w:t>
            </w:r>
            <w:r>
              <w:rPr>
                <w:rFonts w:ascii="Times New Roman" w:hAnsi="Times New Roman" w:cs="Times New Roman"/>
                <w:color w:val="000000"/>
                <w:sz w:val="24"/>
                <w:szCs w:val="24"/>
                <w:lang w:val="en-US"/>
              </w:rPr>
              <w:t>»</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color w:val="000000"/>
                <w:sz w:val="24"/>
                <w:szCs w:val="24"/>
                <w:lang w:val="en-US"/>
              </w:rPr>
              <w:t>2837</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color w:val="000000"/>
                <w:sz w:val="24"/>
                <w:szCs w:val="24"/>
                <w:lang w:val="en-US"/>
              </w:rPr>
              <w:t>2839</w:t>
            </w:r>
          </w:p>
        </w:tc>
        <w:tc>
          <w:tcPr>
            <w:tcW w:w="217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color w:val="000000"/>
                <w:sz w:val="24"/>
                <w:szCs w:val="24"/>
                <w:lang w:val="en-US"/>
              </w:rPr>
              <w:t>2</w:t>
            </w:r>
          </w:p>
        </w:tc>
      </w:tr>
      <w:tr w:rsidR="00270F23">
        <w:trPr>
          <w:trHeight w:val="23"/>
        </w:trPr>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270F23" w:rsidRDefault="00270F23">
            <w:pPr>
              <w:autoSpaceDE w:val="0"/>
              <w:autoSpaceDN w:val="0"/>
              <w:adjustRightInd w:val="0"/>
              <w:spacing w:after="0" w:line="240" w:lineRule="auto"/>
              <w:ind w:left="4" w:right="4"/>
              <w:rPr>
                <w:rFonts w:ascii="Calibri" w:hAnsi="Calibri" w:cs="Calibri"/>
                <w:lang w:val="en-US"/>
              </w:rPr>
            </w:pPr>
            <w:r>
              <w:rPr>
                <w:rFonts w:ascii="Times New Roman CYR" w:hAnsi="Times New Roman CYR" w:cs="Times New Roman CYR"/>
                <w:color w:val="000000"/>
                <w:sz w:val="24"/>
                <w:szCs w:val="24"/>
              </w:rPr>
              <w:lastRenderedPageBreak/>
              <w:t xml:space="preserve">ЗАО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Осьминское</w:t>
            </w:r>
            <w:r>
              <w:rPr>
                <w:rFonts w:ascii="Times New Roman" w:hAnsi="Times New Roman" w:cs="Times New Roman"/>
                <w:color w:val="000000"/>
                <w:sz w:val="24"/>
                <w:szCs w:val="24"/>
                <w:lang w:val="en-US"/>
              </w:rPr>
              <w:t>»</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color w:val="000000"/>
                <w:sz w:val="24"/>
                <w:szCs w:val="24"/>
                <w:lang w:val="en-US"/>
              </w:rPr>
              <w:t>1945</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color w:val="000000"/>
                <w:sz w:val="24"/>
                <w:szCs w:val="24"/>
                <w:lang w:val="en-US"/>
              </w:rPr>
              <w:t>1950</w:t>
            </w:r>
          </w:p>
        </w:tc>
        <w:tc>
          <w:tcPr>
            <w:tcW w:w="217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color w:val="000000"/>
                <w:sz w:val="24"/>
                <w:szCs w:val="24"/>
                <w:lang w:val="en-US"/>
              </w:rPr>
              <w:t>5</w:t>
            </w:r>
          </w:p>
        </w:tc>
      </w:tr>
      <w:tr w:rsidR="00270F23">
        <w:trPr>
          <w:trHeight w:val="23"/>
        </w:trPr>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270F23" w:rsidRDefault="00270F23">
            <w:pPr>
              <w:autoSpaceDE w:val="0"/>
              <w:autoSpaceDN w:val="0"/>
              <w:adjustRightInd w:val="0"/>
              <w:spacing w:after="0" w:line="240" w:lineRule="auto"/>
              <w:ind w:left="4" w:right="4"/>
              <w:rPr>
                <w:rFonts w:ascii="Calibri" w:hAnsi="Calibri" w:cs="Calibri"/>
                <w:lang w:val="en-US"/>
              </w:rPr>
            </w:pPr>
            <w:r>
              <w:rPr>
                <w:rFonts w:ascii="Times New Roman CYR" w:hAnsi="Times New Roman CYR" w:cs="Times New Roman CYR"/>
                <w:color w:val="000000"/>
                <w:sz w:val="24"/>
                <w:szCs w:val="24"/>
              </w:rPr>
              <w:t xml:space="preserve">ООО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Сланцевское</w:t>
            </w:r>
            <w:r>
              <w:rPr>
                <w:rFonts w:ascii="Times New Roman" w:hAnsi="Times New Roman" w:cs="Times New Roman"/>
                <w:color w:val="000000"/>
                <w:sz w:val="24"/>
                <w:szCs w:val="24"/>
                <w:lang w:val="en-US"/>
              </w:rPr>
              <w:t>»</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color w:val="000000"/>
                <w:sz w:val="24"/>
                <w:szCs w:val="24"/>
                <w:lang w:val="en-US"/>
              </w:rPr>
              <w:t>265</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color w:val="000000"/>
                <w:sz w:val="24"/>
                <w:szCs w:val="24"/>
                <w:lang w:val="en-US"/>
              </w:rPr>
              <w:t>258</w:t>
            </w:r>
          </w:p>
        </w:tc>
        <w:tc>
          <w:tcPr>
            <w:tcW w:w="217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color w:val="000000"/>
                <w:sz w:val="24"/>
                <w:szCs w:val="24"/>
                <w:lang w:val="en-US"/>
              </w:rPr>
              <w:t>-7</w:t>
            </w:r>
          </w:p>
        </w:tc>
      </w:tr>
      <w:tr w:rsidR="00270F23">
        <w:trPr>
          <w:trHeight w:val="23"/>
        </w:trPr>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270F23" w:rsidRDefault="00270F23">
            <w:pPr>
              <w:autoSpaceDE w:val="0"/>
              <w:autoSpaceDN w:val="0"/>
              <w:adjustRightInd w:val="0"/>
              <w:spacing w:after="0" w:line="240" w:lineRule="auto"/>
              <w:ind w:left="4" w:right="4"/>
              <w:rPr>
                <w:rFonts w:ascii="Calibri" w:hAnsi="Calibri" w:cs="Calibri"/>
                <w:lang w:val="en-US"/>
              </w:rPr>
            </w:pPr>
            <w:r>
              <w:rPr>
                <w:rFonts w:ascii="Times New Roman CYR" w:hAnsi="Times New Roman CYR" w:cs="Times New Roman CYR"/>
                <w:b/>
                <w:bCs/>
                <w:color w:val="000000"/>
                <w:sz w:val="24"/>
                <w:szCs w:val="24"/>
              </w:rPr>
              <w:t>Итого по району</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b/>
                <w:bCs/>
                <w:color w:val="000000"/>
                <w:sz w:val="24"/>
                <w:szCs w:val="24"/>
                <w:lang w:val="en-US"/>
              </w:rPr>
              <w:t>5047</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b/>
                <w:bCs/>
                <w:color w:val="000000"/>
                <w:sz w:val="24"/>
                <w:szCs w:val="24"/>
                <w:lang w:val="en-US"/>
              </w:rPr>
              <w:t>5047</w:t>
            </w:r>
          </w:p>
        </w:tc>
        <w:tc>
          <w:tcPr>
            <w:tcW w:w="217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b/>
                <w:bCs/>
                <w:color w:val="000000"/>
                <w:sz w:val="24"/>
                <w:szCs w:val="24"/>
                <w:lang w:val="en-US"/>
              </w:rPr>
              <w:t>0</w:t>
            </w:r>
          </w:p>
        </w:tc>
      </w:tr>
      <w:tr w:rsidR="00270F23">
        <w:trPr>
          <w:trHeight w:val="23"/>
        </w:trPr>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270F23" w:rsidRDefault="00270F23">
            <w:pPr>
              <w:autoSpaceDE w:val="0"/>
              <w:autoSpaceDN w:val="0"/>
              <w:adjustRightInd w:val="0"/>
              <w:spacing w:after="0" w:line="240" w:lineRule="auto"/>
              <w:ind w:left="4" w:right="4"/>
              <w:rPr>
                <w:rFonts w:ascii="Calibri" w:hAnsi="Calibri" w:cs="Calibri"/>
                <w:lang w:val="en-US"/>
              </w:rPr>
            </w:pPr>
          </w:p>
        </w:tc>
        <w:tc>
          <w:tcPr>
            <w:tcW w:w="6576" w:type="dxa"/>
            <w:gridSpan w:val="3"/>
            <w:tcBorders>
              <w:top w:val="single" w:sz="2" w:space="0" w:color="000000"/>
              <w:left w:val="single" w:sz="2" w:space="0" w:color="000000"/>
              <w:bottom w:val="single" w:sz="2"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CYR" w:hAnsi="Times New Roman CYR" w:cs="Times New Roman CYR"/>
                <w:b/>
                <w:bCs/>
                <w:color w:val="000000"/>
                <w:sz w:val="24"/>
                <w:szCs w:val="24"/>
              </w:rPr>
              <w:t xml:space="preserve">Поголовье коров, голов </w:t>
            </w:r>
          </w:p>
        </w:tc>
      </w:tr>
      <w:tr w:rsidR="00270F23">
        <w:trPr>
          <w:trHeight w:val="23"/>
        </w:trPr>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270F23" w:rsidRDefault="00270F23">
            <w:pPr>
              <w:autoSpaceDE w:val="0"/>
              <w:autoSpaceDN w:val="0"/>
              <w:adjustRightInd w:val="0"/>
              <w:spacing w:after="0" w:line="240" w:lineRule="auto"/>
              <w:ind w:left="4" w:right="4"/>
              <w:rPr>
                <w:rFonts w:ascii="Calibri" w:hAnsi="Calibri" w:cs="Calibri"/>
                <w:lang w:val="en-US"/>
              </w:rPr>
            </w:pPr>
            <w:r>
              <w:rPr>
                <w:rFonts w:ascii="Times New Roman CYR" w:hAnsi="Times New Roman CYR" w:cs="Times New Roman CYR"/>
                <w:color w:val="000000"/>
                <w:sz w:val="24"/>
                <w:szCs w:val="24"/>
              </w:rPr>
              <w:t xml:space="preserve">АО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Родина</w:t>
            </w:r>
            <w:r>
              <w:rPr>
                <w:rFonts w:ascii="Times New Roman" w:hAnsi="Times New Roman" w:cs="Times New Roman"/>
                <w:color w:val="000000"/>
                <w:sz w:val="24"/>
                <w:szCs w:val="24"/>
                <w:lang w:val="en-US"/>
              </w:rPr>
              <w:t>»</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color w:val="000000"/>
                <w:sz w:val="24"/>
                <w:szCs w:val="24"/>
                <w:lang w:val="en-US"/>
              </w:rPr>
              <w:t>1240</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color w:val="000000"/>
                <w:sz w:val="24"/>
                <w:szCs w:val="24"/>
                <w:lang w:val="en-US"/>
              </w:rPr>
              <w:t>1240</w:t>
            </w:r>
          </w:p>
        </w:tc>
        <w:tc>
          <w:tcPr>
            <w:tcW w:w="217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color w:val="000000"/>
                <w:sz w:val="24"/>
                <w:szCs w:val="24"/>
                <w:lang w:val="en-US"/>
              </w:rPr>
              <w:t>0</w:t>
            </w:r>
          </w:p>
        </w:tc>
      </w:tr>
      <w:tr w:rsidR="00270F23">
        <w:trPr>
          <w:trHeight w:val="23"/>
        </w:trPr>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270F23" w:rsidRDefault="00270F23">
            <w:pPr>
              <w:autoSpaceDE w:val="0"/>
              <w:autoSpaceDN w:val="0"/>
              <w:adjustRightInd w:val="0"/>
              <w:spacing w:after="0" w:line="240" w:lineRule="auto"/>
              <w:ind w:left="4" w:right="4"/>
              <w:rPr>
                <w:rFonts w:ascii="Calibri" w:hAnsi="Calibri" w:cs="Calibri"/>
                <w:lang w:val="en-US"/>
              </w:rPr>
            </w:pPr>
            <w:r>
              <w:rPr>
                <w:rFonts w:ascii="Times New Roman CYR" w:hAnsi="Times New Roman CYR" w:cs="Times New Roman CYR"/>
                <w:color w:val="000000"/>
                <w:sz w:val="24"/>
                <w:szCs w:val="24"/>
              </w:rPr>
              <w:t xml:space="preserve">ЗАО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Осьминское</w:t>
            </w:r>
            <w:r>
              <w:rPr>
                <w:rFonts w:ascii="Times New Roman" w:hAnsi="Times New Roman" w:cs="Times New Roman"/>
                <w:color w:val="000000"/>
                <w:sz w:val="24"/>
                <w:szCs w:val="24"/>
                <w:lang w:val="en-US"/>
              </w:rPr>
              <w:t>»</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color w:val="000000"/>
                <w:sz w:val="24"/>
                <w:szCs w:val="24"/>
                <w:lang w:val="en-US"/>
              </w:rPr>
              <w:t>875</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color w:val="000000"/>
                <w:sz w:val="24"/>
                <w:szCs w:val="24"/>
                <w:lang w:val="en-US"/>
              </w:rPr>
              <w:t>875</w:t>
            </w:r>
          </w:p>
        </w:tc>
        <w:tc>
          <w:tcPr>
            <w:tcW w:w="217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color w:val="000000"/>
                <w:sz w:val="24"/>
                <w:szCs w:val="24"/>
                <w:lang w:val="en-US"/>
              </w:rPr>
              <w:t>0</w:t>
            </w:r>
          </w:p>
        </w:tc>
      </w:tr>
      <w:tr w:rsidR="00270F23">
        <w:trPr>
          <w:trHeight w:val="23"/>
        </w:trPr>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270F23" w:rsidRDefault="00270F23">
            <w:pPr>
              <w:autoSpaceDE w:val="0"/>
              <w:autoSpaceDN w:val="0"/>
              <w:adjustRightInd w:val="0"/>
              <w:spacing w:after="0" w:line="240" w:lineRule="auto"/>
              <w:ind w:left="4" w:right="4"/>
              <w:rPr>
                <w:rFonts w:ascii="Calibri" w:hAnsi="Calibri" w:cs="Calibri"/>
                <w:lang w:val="en-US"/>
              </w:rPr>
            </w:pPr>
            <w:r>
              <w:rPr>
                <w:rFonts w:ascii="Times New Roman CYR" w:hAnsi="Times New Roman CYR" w:cs="Times New Roman CYR"/>
                <w:color w:val="000000"/>
                <w:sz w:val="24"/>
                <w:szCs w:val="24"/>
              </w:rPr>
              <w:t xml:space="preserve">ООО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Сланцевское</w:t>
            </w:r>
            <w:r>
              <w:rPr>
                <w:rFonts w:ascii="Times New Roman" w:hAnsi="Times New Roman" w:cs="Times New Roman"/>
                <w:color w:val="000000"/>
                <w:sz w:val="24"/>
                <w:szCs w:val="24"/>
                <w:lang w:val="en-US"/>
              </w:rPr>
              <w:t>»</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color w:val="000000"/>
                <w:sz w:val="24"/>
                <w:szCs w:val="24"/>
                <w:lang w:val="en-US"/>
              </w:rPr>
              <w:t>111</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color w:val="000000"/>
                <w:sz w:val="24"/>
                <w:szCs w:val="24"/>
                <w:lang w:val="en-US"/>
              </w:rPr>
              <w:t>128</w:t>
            </w:r>
          </w:p>
        </w:tc>
        <w:tc>
          <w:tcPr>
            <w:tcW w:w="217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color w:val="000000"/>
                <w:sz w:val="24"/>
                <w:szCs w:val="24"/>
                <w:lang w:val="en-US"/>
              </w:rPr>
              <w:t>17</w:t>
            </w:r>
          </w:p>
        </w:tc>
      </w:tr>
      <w:tr w:rsidR="00270F23">
        <w:trPr>
          <w:trHeight w:val="23"/>
        </w:trPr>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270F23" w:rsidRDefault="00270F23">
            <w:pPr>
              <w:autoSpaceDE w:val="0"/>
              <w:autoSpaceDN w:val="0"/>
              <w:adjustRightInd w:val="0"/>
              <w:spacing w:after="0" w:line="240" w:lineRule="auto"/>
              <w:ind w:left="4" w:right="4"/>
              <w:rPr>
                <w:rFonts w:ascii="Calibri" w:hAnsi="Calibri" w:cs="Calibri"/>
                <w:lang w:val="en-US"/>
              </w:rPr>
            </w:pPr>
            <w:r>
              <w:rPr>
                <w:rFonts w:ascii="Times New Roman CYR" w:hAnsi="Times New Roman CYR" w:cs="Times New Roman CYR"/>
                <w:b/>
                <w:bCs/>
                <w:color w:val="000000"/>
                <w:sz w:val="24"/>
                <w:szCs w:val="24"/>
              </w:rPr>
              <w:t>Итого по району</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b/>
                <w:bCs/>
                <w:color w:val="000000"/>
                <w:sz w:val="24"/>
                <w:szCs w:val="24"/>
                <w:lang w:val="en-US"/>
              </w:rPr>
              <w:t>2226</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b/>
                <w:bCs/>
                <w:color w:val="000000"/>
                <w:sz w:val="24"/>
                <w:szCs w:val="24"/>
                <w:lang w:val="en-US"/>
              </w:rPr>
              <w:t>2243</w:t>
            </w:r>
          </w:p>
        </w:tc>
        <w:tc>
          <w:tcPr>
            <w:tcW w:w="217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b/>
                <w:bCs/>
                <w:color w:val="000000"/>
                <w:sz w:val="24"/>
                <w:szCs w:val="24"/>
                <w:lang w:val="en-US"/>
              </w:rPr>
              <w:t>17</w:t>
            </w:r>
          </w:p>
        </w:tc>
      </w:tr>
    </w:tbl>
    <w:p w:rsidR="00270F23" w:rsidRDefault="00270F23" w:rsidP="00270F23">
      <w:pPr>
        <w:autoSpaceDE w:val="0"/>
        <w:autoSpaceDN w:val="0"/>
        <w:adjustRightInd w:val="0"/>
        <w:spacing w:after="0" w:line="240" w:lineRule="auto"/>
        <w:ind w:firstLine="720"/>
        <w:jc w:val="both"/>
        <w:rPr>
          <w:rFonts w:ascii="Calibri" w:hAnsi="Calibri" w:cs="Calibri"/>
          <w:lang w:val="en-US"/>
        </w:rPr>
      </w:pPr>
    </w:p>
    <w:p w:rsidR="00270F23" w:rsidRDefault="00270F23" w:rsidP="00270F23">
      <w:pPr>
        <w:autoSpaceDE w:val="0"/>
        <w:autoSpaceDN w:val="0"/>
        <w:adjustRightInd w:val="0"/>
        <w:spacing w:after="0" w:line="240" w:lineRule="auto"/>
        <w:ind w:firstLine="75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 итогам 9 месяцев 2017 года надой молока на 1 фуражную корову увеличился на 218 кг и на 01.10.2017 года составил 6010 кг.</w:t>
      </w:r>
    </w:p>
    <w:p w:rsidR="00270F23" w:rsidRDefault="00270F23" w:rsidP="00270F23">
      <w:pPr>
        <w:autoSpaceDE w:val="0"/>
        <w:autoSpaceDN w:val="0"/>
        <w:adjustRightInd w:val="0"/>
        <w:spacing w:after="0" w:line="240" w:lineRule="auto"/>
        <w:ind w:firstLine="75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Валовое производство молока по району увеличилось на 4% к уровню того же периода 2016 года и на 01.10.2017 года составило 13 тыс. </w:t>
      </w:r>
      <w:proofErr w:type="spellStart"/>
      <w:r>
        <w:rPr>
          <w:rFonts w:ascii="Times New Roman CYR" w:hAnsi="Times New Roman CYR" w:cs="Times New Roman CYR"/>
          <w:color w:val="000000"/>
          <w:sz w:val="24"/>
          <w:szCs w:val="24"/>
        </w:rPr>
        <w:t>тн</w:t>
      </w:r>
      <w:proofErr w:type="spellEnd"/>
      <w:r>
        <w:rPr>
          <w:rFonts w:ascii="Times New Roman CYR" w:hAnsi="Times New Roman CYR" w:cs="Times New Roman CYR"/>
          <w:color w:val="000000"/>
          <w:sz w:val="24"/>
          <w:szCs w:val="24"/>
        </w:rPr>
        <w:t>.</w:t>
      </w:r>
    </w:p>
    <w:p w:rsidR="00270F23" w:rsidRPr="00270F23" w:rsidRDefault="00270F23" w:rsidP="00270F23">
      <w:pPr>
        <w:autoSpaceDE w:val="0"/>
        <w:autoSpaceDN w:val="0"/>
        <w:adjustRightInd w:val="0"/>
        <w:spacing w:after="0" w:line="240" w:lineRule="auto"/>
        <w:ind w:firstLine="757"/>
        <w:jc w:val="both"/>
        <w:rPr>
          <w:rFonts w:ascii="Calibri" w:hAnsi="Calibri" w:cs="Calibri"/>
        </w:rPr>
      </w:pPr>
    </w:p>
    <w:tbl>
      <w:tblPr>
        <w:tblW w:w="0" w:type="auto"/>
        <w:tblInd w:w="-99" w:type="dxa"/>
        <w:tblLayout w:type="fixed"/>
        <w:tblLook w:val="0000"/>
      </w:tblPr>
      <w:tblGrid>
        <w:gridCol w:w="3042"/>
        <w:gridCol w:w="2084"/>
        <w:gridCol w:w="2323"/>
        <w:gridCol w:w="2353"/>
      </w:tblGrid>
      <w:tr w:rsidR="00270F23" w:rsidRPr="00270F23">
        <w:trPr>
          <w:trHeight w:val="23"/>
        </w:trPr>
        <w:tc>
          <w:tcPr>
            <w:tcW w:w="3042"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270F23" w:rsidRPr="00270F23" w:rsidRDefault="00270F23">
            <w:pPr>
              <w:autoSpaceDE w:val="0"/>
              <w:autoSpaceDN w:val="0"/>
              <w:adjustRightInd w:val="0"/>
              <w:spacing w:after="0" w:line="240" w:lineRule="auto"/>
              <w:ind w:left="4" w:right="4"/>
              <w:jc w:val="center"/>
              <w:rPr>
                <w:rFonts w:ascii="Calibri" w:hAnsi="Calibri" w:cs="Calibri"/>
              </w:rPr>
            </w:pPr>
          </w:p>
        </w:tc>
        <w:tc>
          <w:tcPr>
            <w:tcW w:w="6760" w:type="dxa"/>
            <w:gridSpan w:val="3"/>
            <w:tcBorders>
              <w:top w:val="single" w:sz="4" w:space="0" w:color="000000"/>
              <w:left w:val="single" w:sz="4" w:space="0" w:color="000000"/>
              <w:bottom w:val="single" w:sz="4" w:space="0" w:color="000000"/>
              <w:right w:val="single" w:sz="4" w:space="0" w:color="000000"/>
            </w:tcBorders>
            <w:shd w:val="clear" w:color="000000" w:fill="FFFFFF"/>
          </w:tcPr>
          <w:p w:rsidR="00270F23" w:rsidRPr="00270F23" w:rsidRDefault="00270F23">
            <w:pPr>
              <w:autoSpaceDE w:val="0"/>
              <w:autoSpaceDN w:val="0"/>
              <w:adjustRightInd w:val="0"/>
              <w:spacing w:after="0" w:line="240" w:lineRule="auto"/>
              <w:ind w:left="4" w:right="4"/>
              <w:jc w:val="center"/>
              <w:rPr>
                <w:rFonts w:ascii="Calibri" w:hAnsi="Calibri" w:cs="Calibri"/>
              </w:rPr>
            </w:pPr>
            <w:r>
              <w:rPr>
                <w:rFonts w:ascii="Times New Roman CYR" w:hAnsi="Times New Roman CYR" w:cs="Times New Roman CYR"/>
                <w:b/>
                <w:bCs/>
                <w:color w:val="000000"/>
                <w:sz w:val="24"/>
                <w:szCs w:val="24"/>
              </w:rPr>
              <w:t xml:space="preserve">Надой  на 1 ф. корову, </w:t>
            </w:r>
            <w:proofErr w:type="gramStart"/>
            <w:r>
              <w:rPr>
                <w:rFonts w:ascii="Times New Roman CYR" w:hAnsi="Times New Roman CYR" w:cs="Times New Roman CYR"/>
                <w:b/>
                <w:bCs/>
                <w:color w:val="000000"/>
                <w:sz w:val="24"/>
                <w:szCs w:val="24"/>
              </w:rPr>
              <w:t>кг</w:t>
            </w:r>
            <w:proofErr w:type="gramEnd"/>
          </w:p>
        </w:tc>
      </w:tr>
      <w:tr w:rsidR="00270F23">
        <w:trPr>
          <w:trHeight w:val="23"/>
        </w:trPr>
        <w:tc>
          <w:tcPr>
            <w:tcW w:w="3042"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CYR" w:hAnsi="Times New Roman CYR" w:cs="Times New Roman CYR"/>
                <w:color w:val="000000"/>
                <w:sz w:val="24"/>
                <w:szCs w:val="24"/>
              </w:rPr>
              <w:t>Наименование</w:t>
            </w:r>
          </w:p>
        </w:tc>
        <w:tc>
          <w:tcPr>
            <w:tcW w:w="2084"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CYR" w:hAnsi="Times New Roman CYR" w:cs="Times New Roman CYR"/>
                <w:b/>
                <w:bCs/>
                <w:color w:val="000000"/>
                <w:sz w:val="24"/>
                <w:szCs w:val="24"/>
              </w:rPr>
              <w:t>На 01.10.2016</w:t>
            </w:r>
          </w:p>
        </w:tc>
        <w:tc>
          <w:tcPr>
            <w:tcW w:w="2323"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CYR" w:hAnsi="Times New Roman CYR" w:cs="Times New Roman CYR"/>
                <w:b/>
                <w:bCs/>
                <w:color w:val="000000"/>
                <w:sz w:val="24"/>
                <w:szCs w:val="24"/>
              </w:rPr>
              <w:t>На 01.10.2017</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color w:val="000000"/>
                <w:sz w:val="24"/>
                <w:szCs w:val="24"/>
                <w:lang w:val="en-US"/>
              </w:rPr>
              <w:t>(+;-) 2017/ 2016</w:t>
            </w:r>
          </w:p>
        </w:tc>
      </w:tr>
      <w:tr w:rsidR="00270F23">
        <w:trPr>
          <w:trHeight w:val="23"/>
        </w:trPr>
        <w:tc>
          <w:tcPr>
            <w:tcW w:w="3042" w:type="dxa"/>
            <w:tcBorders>
              <w:top w:val="single" w:sz="4" w:space="0" w:color="000000"/>
              <w:left w:val="single" w:sz="4" w:space="0" w:color="000000"/>
              <w:bottom w:val="single" w:sz="4" w:space="0" w:color="000000"/>
              <w:right w:val="single" w:sz="2" w:space="0" w:color="000000"/>
            </w:tcBorders>
            <w:shd w:val="clear" w:color="000000" w:fill="FFFFFF"/>
          </w:tcPr>
          <w:p w:rsidR="00270F23" w:rsidRDefault="00270F23">
            <w:pPr>
              <w:autoSpaceDE w:val="0"/>
              <w:autoSpaceDN w:val="0"/>
              <w:adjustRightInd w:val="0"/>
              <w:spacing w:after="0" w:line="240" w:lineRule="auto"/>
              <w:ind w:left="4" w:right="4"/>
              <w:rPr>
                <w:rFonts w:ascii="Calibri" w:hAnsi="Calibri" w:cs="Calibri"/>
                <w:lang w:val="en-US"/>
              </w:rPr>
            </w:pPr>
            <w:r>
              <w:rPr>
                <w:rFonts w:ascii="Times New Roman CYR" w:hAnsi="Times New Roman CYR" w:cs="Times New Roman CYR"/>
                <w:color w:val="000000"/>
                <w:sz w:val="24"/>
                <w:szCs w:val="24"/>
              </w:rPr>
              <w:t xml:space="preserve">ЗАО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Родина</w:t>
            </w:r>
            <w:r>
              <w:rPr>
                <w:rFonts w:ascii="Times New Roman" w:hAnsi="Times New Roman" w:cs="Times New Roman"/>
                <w:color w:val="000000"/>
                <w:sz w:val="24"/>
                <w:szCs w:val="24"/>
                <w:lang w:val="en-US"/>
              </w:rPr>
              <w:t>»</w:t>
            </w:r>
          </w:p>
        </w:tc>
        <w:tc>
          <w:tcPr>
            <w:tcW w:w="2084"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color w:val="000000"/>
                <w:sz w:val="24"/>
                <w:szCs w:val="24"/>
                <w:lang w:val="en-US"/>
              </w:rPr>
              <w:t>5805</w:t>
            </w:r>
          </w:p>
        </w:tc>
        <w:tc>
          <w:tcPr>
            <w:tcW w:w="2323"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color w:val="000000"/>
                <w:sz w:val="24"/>
                <w:szCs w:val="24"/>
                <w:lang w:val="en-US"/>
              </w:rPr>
              <w:t>6204</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color w:val="000000"/>
                <w:sz w:val="24"/>
                <w:szCs w:val="24"/>
                <w:lang w:val="en-US"/>
              </w:rPr>
              <w:t>399</w:t>
            </w:r>
          </w:p>
        </w:tc>
      </w:tr>
      <w:tr w:rsidR="00270F23">
        <w:trPr>
          <w:trHeight w:val="23"/>
        </w:trPr>
        <w:tc>
          <w:tcPr>
            <w:tcW w:w="3042" w:type="dxa"/>
            <w:tcBorders>
              <w:top w:val="single" w:sz="4" w:space="0" w:color="000000"/>
              <w:left w:val="single" w:sz="4" w:space="0" w:color="000000"/>
              <w:bottom w:val="single" w:sz="4" w:space="0" w:color="000000"/>
              <w:right w:val="single" w:sz="2" w:space="0" w:color="000000"/>
            </w:tcBorders>
            <w:shd w:val="clear" w:color="000000" w:fill="FFFFFF"/>
          </w:tcPr>
          <w:p w:rsidR="00270F23" w:rsidRDefault="00270F23">
            <w:pPr>
              <w:autoSpaceDE w:val="0"/>
              <w:autoSpaceDN w:val="0"/>
              <w:adjustRightInd w:val="0"/>
              <w:spacing w:after="0" w:line="240" w:lineRule="auto"/>
              <w:ind w:left="4" w:right="4"/>
              <w:rPr>
                <w:rFonts w:ascii="Calibri" w:hAnsi="Calibri" w:cs="Calibri"/>
                <w:lang w:val="en-US"/>
              </w:rPr>
            </w:pPr>
            <w:r>
              <w:rPr>
                <w:rFonts w:ascii="Times New Roman CYR" w:hAnsi="Times New Roman CYR" w:cs="Times New Roman CYR"/>
                <w:color w:val="000000"/>
                <w:sz w:val="24"/>
                <w:szCs w:val="24"/>
              </w:rPr>
              <w:t xml:space="preserve">ЗАО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Осьминское</w:t>
            </w:r>
            <w:r>
              <w:rPr>
                <w:rFonts w:ascii="Times New Roman" w:hAnsi="Times New Roman" w:cs="Times New Roman"/>
                <w:color w:val="000000"/>
                <w:sz w:val="24"/>
                <w:szCs w:val="24"/>
                <w:lang w:val="en-US"/>
              </w:rPr>
              <w:t>»</w:t>
            </w:r>
          </w:p>
        </w:tc>
        <w:tc>
          <w:tcPr>
            <w:tcW w:w="2084"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color w:val="000000"/>
                <w:sz w:val="24"/>
                <w:szCs w:val="24"/>
                <w:lang w:val="en-US"/>
              </w:rPr>
              <w:t>6197</w:t>
            </w:r>
          </w:p>
        </w:tc>
        <w:tc>
          <w:tcPr>
            <w:tcW w:w="2323"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color w:val="000000"/>
                <w:sz w:val="24"/>
                <w:szCs w:val="24"/>
                <w:lang w:val="en-US"/>
              </w:rPr>
              <w:t>6143</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color w:val="000000"/>
                <w:sz w:val="24"/>
                <w:szCs w:val="24"/>
                <w:lang w:val="en-US"/>
              </w:rPr>
              <w:t>-54</w:t>
            </w:r>
          </w:p>
        </w:tc>
      </w:tr>
      <w:tr w:rsidR="00270F23">
        <w:trPr>
          <w:trHeight w:val="23"/>
        </w:trPr>
        <w:tc>
          <w:tcPr>
            <w:tcW w:w="3042" w:type="dxa"/>
            <w:tcBorders>
              <w:top w:val="single" w:sz="2" w:space="0" w:color="000000"/>
              <w:left w:val="single" w:sz="4" w:space="0" w:color="000000"/>
              <w:bottom w:val="single" w:sz="4" w:space="0" w:color="000000"/>
              <w:right w:val="single" w:sz="2" w:space="0" w:color="000000"/>
            </w:tcBorders>
            <w:shd w:val="clear" w:color="000000" w:fill="FFFFFF"/>
          </w:tcPr>
          <w:p w:rsidR="00270F23" w:rsidRDefault="00270F23">
            <w:pPr>
              <w:autoSpaceDE w:val="0"/>
              <w:autoSpaceDN w:val="0"/>
              <w:adjustRightInd w:val="0"/>
              <w:spacing w:after="0" w:line="240" w:lineRule="auto"/>
              <w:ind w:left="4" w:right="4"/>
              <w:rPr>
                <w:rFonts w:ascii="Calibri" w:hAnsi="Calibri" w:cs="Calibri"/>
                <w:lang w:val="en-US"/>
              </w:rPr>
            </w:pPr>
            <w:r>
              <w:rPr>
                <w:rFonts w:ascii="Times New Roman CYR" w:hAnsi="Times New Roman CYR" w:cs="Times New Roman CYR"/>
                <w:color w:val="000000"/>
                <w:sz w:val="24"/>
                <w:szCs w:val="24"/>
              </w:rPr>
              <w:t xml:space="preserve">ООО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Сланцевское</w:t>
            </w:r>
            <w:r>
              <w:rPr>
                <w:rFonts w:ascii="Times New Roman" w:hAnsi="Times New Roman" w:cs="Times New Roman"/>
                <w:color w:val="000000"/>
                <w:sz w:val="24"/>
                <w:szCs w:val="24"/>
                <w:lang w:val="en-US"/>
              </w:rPr>
              <w:t>»</w:t>
            </w:r>
          </w:p>
        </w:tc>
        <w:tc>
          <w:tcPr>
            <w:tcW w:w="2084" w:type="dxa"/>
            <w:tcBorders>
              <w:top w:val="single" w:sz="2" w:space="0" w:color="000000"/>
              <w:left w:val="single" w:sz="4" w:space="0" w:color="000000"/>
              <w:bottom w:val="single" w:sz="4"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color w:val="000000"/>
                <w:sz w:val="24"/>
                <w:szCs w:val="24"/>
                <w:lang w:val="en-US"/>
              </w:rPr>
              <w:t>3074</w:t>
            </w:r>
          </w:p>
        </w:tc>
        <w:tc>
          <w:tcPr>
            <w:tcW w:w="2323" w:type="dxa"/>
            <w:tcBorders>
              <w:top w:val="single" w:sz="2" w:space="0" w:color="000000"/>
              <w:left w:val="single" w:sz="4" w:space="0" w:color="000000"/>
              <w:bottom w:val="single" w:sz="4"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color w:val="000000"/>
                <w:sz w:val="24"/>
                <w:szCs w:val="24"/>
                <w:lang w:val="en-US"/>
              </w:rPr>
              <w:t>3452</w:t>
            </w:r>
          </w:p>
        </w:tc>
        <w:tc>
          <w:tcPr>
            <w:tcW w:w="2353" w:type="dxa"/>
            <w:tcBorders>
              <w:top w:val="single" w:sz="2" w:space="0" w:color="000000"/>
              <w:left w:val="single" w:sz="4" w:space="0" w:color="000000"/>
              <w:bottom w:val="single" w:sz="4" w:space="0" w:color="000000"/>
              <w:right w:val="single" w:sz="4"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color w:val="000000"/>
                <w:sz w:val="24"/>
                <w:szCs w:val="24"/>
                <w:lang w:val="en-US"/>
              </w:rPr>
              <w:t>378</w:t>
            </w:r>
          </w:p>
        </w:tc>
      </w:tr>
      <w:tr w:rsidR="00270F23">
        <w:trPr>
          <w:trHeight w:val="175"/>
        </w:trPr>
        <w:tc>
          <w:tcPr>
            <w:tcW w:w="3042" w:type="dxa"/>
            <w:tcBorders>
              <w:top w:val="single" w:sz="4" w:space="0" w:color="000000"/>
              <w:left w:val="single" w:sz="4" w:space="0" w:color="000000"/>
              <w:bottom w:val="single" w:sz="4" w:space="0" w:color="000000"/>
              <w:right w:val="single" w:sz="2" w:space="0" w:color="000000"/>
            </w:tcBorders>
            <w:shd w:val="clear" w:color="000000" w:fill="FFFFFF"/>
          </w:tcPr>
          <w:p w:rsidR="00270F23" w:rsidRDefault="00270F23">
            <w:pPr>
              <w:autoSpaceDE w:val="0"/>
              <w:autoSpaceDN w:val="0"/>
              <w:adjustRightInd w:val="0"/>
              <w:spacing w:after="0" w:line="240" w:lineRule="auto"/>
              <w:ind w:left="4" w:right="4"/>
              <w:rPr>
                <w:rFonts w:ascii="Calibri" w:hAnsi="Calibri" w:cs="Calibri"/>
                <w:lang w:val="en-US"/>
              </w:rPr>
            </w:pPr>
            <w:r>
              <w:rPr>
                <w:rFonts w:ascii="Times New Roman CYR" w:hAnsi="Times New Roman CYR" w:cs="Times New Roman CYR"/>
                <w:b/>
                <w:bCs/>
                <w:color w:val="000000"/>
                <w:sz w:val="24"/>
                <w:szCs w:val="24"/>
              </w:rPr>
              <w:t>Итого по району</w:t>
            </w:r>
          </w:p>
        </w:tc>
        <w:tc>
          <w:tcPr>
            <w:tcW w:w="2084"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b/>
                <w:bCs/>
                <w:color w:val="000000"/>
                <w:sz w:val="24"/>
                <w:szCs w:val="24"/>
                <w:lang w:val="en-US"/>
              </w:rPr>
              <w:t>5792</w:t>
            </w:r>
          </w:p>
        </w:tc>
        <w:tc>
          <w:tcPr>
            <w:tcW w:w="2323"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b/>
                <w:bCs/>
                <w:color w:val="000000"/>
                <w:sz w:val="24"/>
                <w:szCs w:val="24"/>
                <w:lang w:val="en-US"/>
              </w:rPr>
              <w:t>6010</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b/>
                <w:bCs/>
                <w:color w:val="000000"/>
                <w:sz w:val="24"/>
                <w:szCs w:val="24"/>
                <w:lang w:val="en-US"/>
              </w:rPr>
              <w:t>218</w:t>
            </w:r>
          </w:p>
        </w:tc>
      </w:tr>
      <w:tr w:rsidR="00270F23">
        <w:trPr>
          <w:trHeight w:val="23"/>
        </w:trPr>
        <w:tc>
          <w:tcPr>
            <w:tcW w:w="3042"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p>
        </w:tc>
        <w:tc>
          <w:tcPr>
            <w:tcW w:w="6760" w:type="dxa"/>
            <w:gridSpan w:val="3"/>
            <w:tcBorders>
              <w:top w:val="single" w:sz="4" w:space="0" w:color="000000"/>
              <w:left w:val="single" w:sz="4" w:space="0" w:color="000000"/>
              <w:bottom w:val="single" w:sz="4" w:space="0" w:color="000000"/>
              <w:right w:val="single" w:sz="4" w:space="0" w:color="000000"/>
            </w:tcBorders>
            <w:shd w:val="clear" w:color="000000" w:fill="FFFFFF"/>
          </w:tcPr>
          <w:p w:rsidR="00270F23" w:rsidRDefault="00270F23">
            <w:pPr>
              <w:autoSpaceDE w:val="0"/>
              <w:autoSpaceDN w:val="0"/>
              <w:adjustRightInd w:val="0"/>
              <w:spacing w:after="0" w:line="240" w:lineRule="auto"/>
              <w:ind w:left="4" w:right="4"/>
              <w:jc w:val="center"/>
              <w:rPr>
                <w:rFonts w:ascii="Calibri" w:hAnsi="Calibri" w:cs="Calibri"/>
                <w:lang w:val="en-US"/>
              </w:rPr>
            </w:pPr>
            <w:proofErr w:type="spellStart"/>
            <w:r>
              <w:rPr>
                <w:rFonts w:ascii="Times New Roman CYR" w:hAnsi="Times New Roman CYR" w:cs="Times New Roman CYR"/>
                <w:b/>
                <w:bCs/>
                <w:color w:val="000000"/>
                <w:sz w:val="24"/>
                <w:szCs w:val="24"/>
              </w:rPr>
              <w:t>Валовый</w:t>
            </w:r>
            <w:proofErr w:type="spellEnd"/>
            <w:r>
              <w:rPr>
                <w:rFonts w:ascii="Times New Roman CYR" w:hAnsi="Times New Roman CYR" w:cs="Times New Roman CYR"/>
                <w:b/>
                <w:bCs/>
                <w:color w:val="000000"/>
                <w:sz w:val="24"/>
                <w:szCs w:val="24"/>
              </w:rPr>
              <w:t xml:space="preserve"> надой, </w:t>
            </w:r>
            <w:proofErr w:type="spellStart"/>
            <w:r>
              <w:rPr>
                <w:rFonts w:ascii="Times New Roman CYR" w:hAnsi="Times New Roman CYR" w:cs="Times New Roman CYR"/>
                <w:b/>
                <w:bCs/>
                <w:color w:val="000000"/>
                <w:sz w:val="24"/>
                <w:szCs w:val="24"/>
              </w:rPr>
              <w:t>тн</w:t>
            </w:r>
            <w:proofErr w:type="spellEnd"/>
            <w:r>
              <w:rPr>
                <w:rFonts w:ascii="Times New Roman CYR" w:hAnsi="Times New Roman CYR" w:cs="Times New Roman CYR"/>
                <w:b/>
                <w:bCs/>
                <w:color w:val="000000"/>
                <w:sz w:val="24"/>
                <w:szCs w:val="24"/>
              </w:rPr>
              <w:t>.</w:t>
            </w:r>
          </w:p>
        </w:tc>
      </w:tr>
      <w:tr w:rsidR="00270F23">
        <w:trPr>
          <w:trHeight w:val="23"/>
        </w:trPr>
        <w:tc>
          <w:tcPr>
            <w:tcW w:w="3042"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CYR" w:hAnsi="Times New Roman CYR" w:cs="Times New Roman CYR"/>
                <w:color w:val="000000"/>
                <w:sz w:val="24"/>
                <w:szCs w:val="24"/>
              </w:rPr>
              <w:t>Наименование</w:t>
            </w:r>
          </w:p>
        </w:tc>
        <w:tc>
          <w:tcPr>
            <w:tcW w:w="2084"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CYR" w:hAnsi="Times New Roman CYR" w:cs="Times New Roman CYR"/>
                <w:b/>
                <w:bCs/>
                <w:color w:val="000000"/>
                <w:sz w:val="24"/>
                <w:szCs w:val="24"/>
              </w:rPr>
              <w:t>На 01.10.2016</w:t>
            </w:r>
          </w:p>
        </w:tc>
        <w:tc>
          <w:tcPr>
            <w:tcW w:w="2323"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CYR" w:hAnsi="Times New Roman CYR" w:cs="Times New Roman CYR"/>
                <w:b/>
                <w:bCs/>
                <w:color w:val="000000"/>
                <w:sz w:val="24"/>
                <w:szCs w:val="24"/>
              </w:rPr>
              <w:t>На 01.10.2017</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color w:val="000000"/>
                <w:sz w:val="24"/>
                <w:szCs w:val="24"/>
                <w:lang w:val="en-US"/>
              </w:rPr>
              <w:t xml:space="preserve">% 2017 </w:t>
            </w:r>
            <w:r>
              <w:rPr>
                <w:rFonts w:ascii="Times New Roman CYR" w:hAnsi="Times New Roman CYR" w:cs="Times New Roman CYR"/>
                <w:color w:val="000000"/>
                <w:sz w:val="24"/>
                <w:szCs w:val="24"/>
              </w:rPr>
              <w:t>к 2016</w:t>
            </w:r>
          </w:p>
        </w:tc>
      </w:tr>
      <w:tr w:rsidR="00270F23">
        <w:trPr>
          <w:trHeight w:val="23"/>
        </w:trPr>
        <w:tc>
          <w:tcPr>
            <w:tcW w:w="3042" w:type="dxa"/>
            <w:tcBorders>
              <w:top w:val="single" w:sz="4" w:space="0" w:color="000000"/>
              <w:left w:val="single" w:sz="4" w:space="0" w:color="000000"/>
              <w:bottom w:val="single" w:sz="4" w:space="0" w:color="000000"/>
              <w:right w:val="single" w:sz="2" w:space="0" w:color="000000"/>
            </w:tcBorders>
            <w:shd w:val="clear" w:color="000000" w:fill="FFFFFF"/>
          </w:tcPr>
          <w:p w:rsidR="00270F23" w:rsidRDefault="00270F23">
            <w:pPr>
              <w:autoSpaceDE w:val="0"/>
              <w:autoSpaceDN w:val="0"/>
              <w:adjustRightInd w:val="0"/>
              <w:spacing w:after="0" w:line="240" w:lineRule="auto"/>
              <w:ind w:left="4" w:right="4"/>
              <w:rPr>
                <w:rFonts w:ascii="Calibri" w:hAnsi="Calibri" w:cs="Calibri"/>
                <w:lang w:val="en-US"/>
              </w:rPr>
            </w:pPr>
            <w:r>
              <w:rPr>
                <w:rFonts w:ascii="Times New Roman CYR" w:hAnsi="Times New Roman CYR" w:cs="Times New Roman CYR"/>
                <w:color w:val="000000"/>
                <w:sz w:val="24"/>
                <w:szCs w:val="24"/>
              </w:rPr>
              <w:t xml:space="preserve">ЗАО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Родина</w:t>
            </w:r>
            <w:r>
              <w:rPr>
                <w:rFonts w:ascii="Times New Roman" w:hAnsi="Times New Roman" w:cs="Times New Roman"/>
                <w:color w:val="000000"/>
                <w:sz w:val="24"/>
                <w:szCs w:val="24"/>
                <w:lang w:val="en-US"/>
              </w:rPr>
              <w:t>»</w:t>
            </w:r>
          </w:p>
        </w:tc>
        <w:tc>
          <w:tcPr>
            <w:tcW w:w="2084"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color w:val="000000"/>
                <w:sz w:val="24"/>
                <w:szCs w:val="24"/>
                <w:lang w:val="en-US"/>
              </w:rPr>
              <w:t>7197,9</w:t>
            </w:r>
          </w:p>
        </w:tc>
        <w:tc>
          <w:tcPr>
            <w:tcW w:w="2323"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color w:val="000000"/>
                <w:sz w:val="24"/>
                <w:szCs w:val="24"/>
                <w:lang w:val="en-US"/>
              </w:rPr>
              <w:t>7693,4</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color w:val="000000"/>
                <w:sz w:val="24"/>
                <w:szCs w:val="24"/>
                <w:lang w:val="en-US"/>
              </w:rPr>
              <w:t>106,8</w:t>
            </w:r>
          </w:p>
        </w:tc>
      </w:tr>
      <w:tr w:rsidR="00270F23">
        <w:trPr>
          <w:trHeight w:val="23"/>
        </w:trPr>
        <w:tc>
          <w:tcPr>
            <w:tcW w:w="3042" w:type="dxa"/>
            <w:tcBorders>
              <w:top w:val="single" w:sz="4" w:space="0" w:color="000000"/>
              <w:left w:val="single" w:sz="4" w:space="0" w:color="000000"/>
              <w:bottom w:val="single" w:sz="4" w:space="0" w:color="000000"/>
              <w:right w:val="single" w:sz="2" w:space="0" w:color="000000"/>
            </w:tcBorders>
            <w:shd w:val="clear" w:color="000000" w:fill="FFFFFF"/>
          </w:tcPr>
          <w:p w:rsidR="00270F23" w:rsidRDefault="00270F23">
            <w:pPr>
              <w:autoSpaceDE w:val="0"/>
              <w:autoSpaceDN w:val="0"/>
              <w:adjustRightInd w:val="0"/>
              <w:spacing w:after="0" w:line="240" w:lineRule="auto"/>
              <w:ind w:left="4" w:right="4"/>
              <w:rPr>
                <w:rFonts w:ascii="Calibri" w:hAnsi="Calibri" w:cs="Calibri"/>
                <w:lang w:val="en-US"/>
              </w:rPr>
            </w:pPr>
            <w:r>
              <w:rPr>
                <w:rFonts w:ascii="Times New Roman CYR" w:hAnsi="Times New Roman CYR" w:cs="Times New Roman CYR"/>
                <w:color w:val="000000"/>
                <w:sz w:val="24"/>
                <w:szCs w:val="24"/>
              </w:rPr>
              <w:t xml:space="preserve">ЗАО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Осьминское</w:t>
            </w:r>
            <w:r>
              <w:rPr>
                <w:rFonts w:ascii="Times New Roman" w:hAnsi="Times New Roman" w:cs="Times New Roman"/>
                <w:color w:val="000000"/>
                <w:sz w:val="24"/>
                <w:szCs w:val="24"/>
                <w:lang w:val="en-US"/>
              </w:rPr>
              <w:t>»</w:t>
            </w:r>
          </w:p>
        </w:tc>
        <w:tc>
          <w:tcPr>
            <w:tcW w:w="2084"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color w:val="000000"/>
                <w:sz w:val="24"/>
                <w:szCs w:val="24"/>
                <w:lang w:val="en-US"/>
              </w:rPr>
              <w:t>5422,3</w:t>
            </w:r>
          </w:p>
        </w:tc>
        <w:tc>
          <w:tcPr>
            <w:tcW w:w="2323"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color w:val="000000"/>
                <w:sz w:val="24"/>
                <w:szCs w:val="24"/>
                <w:lang w:val="en-US"/>
              </w:rPr>
              <w:t>5375,4</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color w:val="000000"/>
                <w:sz w:val="24"/>
                <w:szCs w:val="24"/>
                <w:lang w:val="en-US"/>
              </w:rPr>
              <w:t>99,1</w:t>
            </w:r>
          </w:p>
        </w:tc>
      </w:tr>
      <w:tr w:rsidR="00270F23">
        <w:trPr>
          <w:trHeight w:val="23"/>
        </w:trPr>
        <w:tc>
          <w:tcPr>
            <w:tcW w:w="3042" w:type="dxa"/>
            <w:tcBorders>
              <w:top w:val="single" w:sz="2" w:space="0" w:color="000000"/>
              <w:left w:val="single" w:sz="4" w:space="0" w:color="000000"/>
              <w:bottom w:val="single" w:sz="4" w:space="0" w:color="000000"/>
              <w:right w:val="single" w:sz="2" w:space="0" w:color="000000"/>
            </w:tcBorders>
            <w:shd w:val="clear" w:color="000000" w:fill="FFFFFF"/>
          </w:tcPr>
          <w:p w:rsidR="00270F23" w:rsidRDefault="00270F23">
            <w:pPr>
              <w:autoSpaceDE w:val="0"/>
              <w:autoSpaceDN w:val="0"/>
              <w:adjustRightInd w:val="0"/>
              <w:spacing w:after="0" w:line="240" w:lineRule="auto"/>
              <w:ind w:left="4" w:right="4"/>
              <w:rPr>
                <w:rFonts w:ascii="Calibri" w:hAnsi="Calibri" w:cs="Calibri"/>
                <w:lang w:val="en-US"/>
              </w:rPr>
            </w:pPr>
            <w:r>
              <w:rPr>
                <w:rFonts w:ascii="Times New Roman CYR" w:hAnsi="Times New Roman CYR" w:cs="Times New Roman CYR"/>
                <w:color w:val="000000"/>
                <w:sz w:val="24"/>
                <w:szCs w:val="24"/>
              </w:rPr>
              <w:t xml:space="preserve">ООО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Сланцевское</w:t>
            </w:r>
            <w:r>
              <w:rPr>
                <w:rFonts w:ascii="Times New Roman" w:hAnsi="Times New Roman" w:cs="Times New Roman"/>
                <w:color w:val="000000"/>
                <w:sz w:val="24"/>
                <w:szCs w:val="24"/>
                <w:lang w:val="en-US"/>
              </w:rPr>
              <w:t>»</w:t>
            </w:r>
          </w:p>
        </w:tc>
        <w:tc>
          <w:tcPr>
            <w:tcW w:w="2084" w:type="dxa"/>
            <w:tcBorders>
              <w:top w:val="single" w:sz="2" w:space="0" w:color="000000"/>
              <w:left w:val="single" w:sz="4" w:space="0" w:color="000000"/>
              <w:bottom w:val="single" w:sz="4"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color w:val="000000"/>
                <w:sz w:val="24"/>
                <w:szCs w:val="24"/>
                <w:lang w:val="en-US"/>
              </w:rPr>
              <w:t>418,1</w:t>
            </w:r>
          </w:p>
        </w:tc>
        <w:tc>
          <w:tcPr>
            <w:tcW w:w="2323" w:type="dxa"/>
            <w:tcBorders>
              <w:top w:val="single" w:sz="2" w:space="0" w:color="000000"/>
              <w:left w:val="single" w:sz="4" w:space="0" w:color="000000"/>
              <w:bottom w:val="single" w:sz="4"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color w:val="000000"/>
                <w:sz w:val="24"/>
                <w:szCs w:val="24"/>
                <w:lang w:val="en-US"/>
              </w:rPr>
              <w:t>483,3</w:t>
            </w:r>
          </w:p>
        </w:tc>
        <w:tc>
          <w:tcPr>
            <w:tcW w:w="2353" w:type="dxa"/>
            <w:tcBorders>
              <w:top w:val="single" w:sz="2" w:space="0" w:color="000000"/>
              <w:left w:val="single" w:sz="4" w:space="0" w:color="000000"/>
              <w:bottom w:val="single" w:sz="4" w:space="0" w:color="000000"/>
              <w:right w:val="single" w:sz="4"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color w:val="000000"/>
                <w:sz w:val="24"/>
                <w:szCs w:val="24"/>
                <w:lang w:val="en-US"/>
              </w:rPr>
              <w:t>115,6</w:t>
            </w:r>
          </w:p>
        </w:tc>
      </w:tr>
      <w:tr w:rsidR="00270F23">
        <w:trPr>
          <w:trHeight w:val="23"/>
        </w:trPr>
        <w:tc>
          <w:tcPr>
            <w:tcW w:w="3042" w:type="dxa"/>
            <w:tcBorders>
              <w:top w:val="single" w:sz="4" w:space="0" w:color="000000"/>
              <w:left w:val="single" w:sz="4" w:space="0" w:color="000000"/>
              <w:bottom w:val="single" w:sz="4" w:space="0" w:color="000000"/>
              <w:right w:val="single" w:sz="2" w:space="0" w:color="000000"/>
            </w:tcBorders>
            <w:shd w:val="clear" w:color="000000" w:fill="FFFFFF"/>
          </w:tcPr>
          <w:p w:rsidR="00270F23" w:rsidRDefault="00270F23">
            <w:pPr>
              <w:autoSpaceDE w:val="0"/>
              <w:autoSpaceDN w:val="0"/>
              <w:adjustRightInd w:val="0"/>
              <w:spacing w:after="0" w:line="240" w:lineRule="auto"/>
              <w:ind w:left="4" w:right="4"/>
              <w:rPr>
                <w:rFonts w:ascii="Calibri" w:hAnsi="Calibri" w:cs="Calibri"/>
                <w:lang w:val="en-US"/>
              </w:rPr>
            </w:pPr>
            <w:r>
              <w:rPr>
                <w:rFonts w:ascii="Times New Roman CYR" w:hAnsi="Times New Roman CYR" w:cs="Times New Roman CYR"/>
                <w:b/>
                <w:bCs/>
                <w:color w:val="000000"/>
                <w:sz w:val="24"/>
                <w:szCs w:val="24"/>
              </w:rPr>
              <w:t>Итого по району</w:t>
            </w:r>
          </w:p>
        </w:tc>
        <w:tc>
          <w:tcPr>
            <w:tcW w:w="2084"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b/>
                <w:bCs/>
                <w:color w:val="000000"/>
                <w:sz w:val="24"/>
                <w:szCs w:val="24"/>
                <w:lang w:val="en-US"/>
              </w:rPr>
              <w:t>13038,3</w:t>
            </w:r>
          </w:p>
        </w:tc>
        <w:tc>
          <w:tcPr>
            <w:tcW w:w="2323"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b/>
                <w:bCs/>
                <w:color w:val="000000"/>
                <w:sz w:val="24"/>
                <w:szCs w:val="24"/>
                <w:lang w:val="en-US"/>
              </w:rPr>
              <w:t>13552,1</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270F23" w:rsidRDefault="00270F23">
            <w:pPr>
              <w:autoSpaceDE w:val="0"/>
              <w:autoSpaceDN w:val="0"/>
              <w:adjustRightInd w:val="0"/>
              <w:spacing w:after="0" w:line="240" w:lineRule="auto"/>
              <w:ind w:left="4" w:right="4"/>
              <w:jc w:val="center"/>
              <w:rPr>
                <w:rFonts w:ascii="Calibri" w:hAnsi="Calibri" w:cs="Calibri"/>
                <w:lang w:val="en-US"/>
              </w:rPr>
            </w:pPr>
            <w:r>
              <w:rPr>
                <w:rFonts w:ascii="Times New Roman" w:hAnsi="Times New Roman" w:cs="Times New Roman"/>
                <w:b/>
                <w:bCs/>
                <w:color w:val="000000"/>
                <w:sz w:val="24"/>
                <w:szCs w:val="24"/>
                <w:lang w:val="en-US"/>
              </w:rPr>
              <w:t>104</w:t>
            </w:r>
          </w:p>
        </w:tc>
      </w:tr>
    </w:tbl>
    <w:p w:rsidR="00270F23" w:rsidRDefault="00270F23" w:rsidP="00270F23">
      <w:pPr>
        <w:autoSpaceDE w:val="0"/>
        <w:autoSpaceDN w:val="0"/>
        <w:adjustRightInd w:val="0"/>
        <w:spacing w:after="0" w:line="240" w:lineRule="auto"/>
        <w:ind w:firstLine="757"/>
        <w:jc w:val="both"/>
        <w:rPr>
          <w:rFonts w:ascii="Calibri" w:hAnsi="Calibri" w:cs="Calibri"/>
          <w:lang w:val="en-US"/>
        </w:rPr>
      </w:pPr>
    </w:p>
    <w:p w:rsidR="00270F23" w:rsidRDefault="00270F23" w:rsidP="00270F23">
      <w:pPr>
        <w:autoSpaceDE w:val="0"/>
        <w:autoSpaceDN w:val="0"/>
        <w:adjustRightInd w:val="0"/>
        <w:spacing w:after="0" w:line="240" w:lineRule="auto"/>
        <w:ind w:firstLine="757"/>
        <w:jc w:val="both"/>
        <w:rPr>
          <w:rFonts w:ascii="Times New Roman CYR" w:hAnsi="Times New Roman CYR" w:cs="Times New Roman CYR"/>
          <w:b/>
          <w:bCs/>
          <w:color w:val="000000"/>
          <w:sz w:val="24"/>
          <w:szCs w:val="24"/>
          <w:u w:val="single"/>
        </w:rPr>
      </w:pPr>
      <w:r>
        <w:rPr>
          <w:rFonts w:ascii="Times New Roman CYR" w:hAnsi="Times New Roman CYR" w:cs="Times New Roman CYR"/>
          <w:b/>
          <w:bCs/>
          <w:color w:val="000000"/>
          <w:sz w:val="24"/>
          <w:szCs w:val="24"/>
          <w:u w:val="single"/>
        </w:rPr>
        <w:t>Развитие отрасли растениеводства.</w:t>
      </w:r>
    </w:p>
    <w:p w:rsidR="00270F23" w:rsidRDefault="00270F23" w:rsidP="00270F23">
      <w:pPr>
        <w:autoSpaceDE w:val="0"/>
        <w:autoSpaceDN w:val="0"/>
        <w:adjustRightInd w:val="0"/>
        <w:spacing w:after="0" w:line="240" w:lineRule="auto"/>
        <w:ind w:firstLine="75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Основное направление деятельности сельскохозяйственных предприятий Сланцевского района – молочное животноводство. Растениеводством хозяйства занимаются для обеспечения собственных нужд, в основном для создания кормовой базы.</w:t>
      </w:r>
    </w:p>
    <w:p w:rsidR="00270F23" w:rsidRDefault="00270F23" w:rsidP="00270F23">
      <w:pPr>
        <w:autoSpaceDE w:val="0"/>
        <w:autoSpaceDN w:val="0"/>
        <w:adjustRightInd w:val="0"/>
        <w:spacing w:after="0" w:line="240" w:lineRule="auto"/>
        <w:ind w:firstLine="75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Для успешного проведения весенних полевых работ предприятия полностью были обеспечены необходимым количеством минеральных удобрений и семенами зерновых, однолетних и многолетних трав.</w:t>
      </w:r>
    </w:p>
    <w:p w:rsidR="00270F23" w:rsidRDefault="00270F23" w:rsidP="00270F23">
      <w:pPr>
        <w:autoSpaceDE w:val="0"/>
        <w:autoSpaceDN w:val="0"/>
        <w:adjustRightInd w:val="0"/>
        <w:spacing w:after="0" w:line="240" w:lineRule="auto"/>
        <w:ind w:firstLine="75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Сохранено озимых под урожай 2017 года на площади 77 га,  гибель озимых произошла на площади 123 га.</w:t>
      </w:r>
    </w:p>
    <w:p w:rsidR="00270F23" w:rsidRDefault="00270F23" w:rsidP="00270F23">
      <w:pPr>
        <w:autoSpaceDE w:val="0"/>
        <w:autoSpaceDN w:val="0"/>
        <w:adjustRightInd w:val="0"/>
        <w:spacing w:after="0" w:line="240" w:lineRule="auto"/>
        <w:ind w:firstLine="75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 текущем году сев выполнен на площади 2556 га (105% от плана).</w:t>
      </w:r>
    </w:p>
    <w:p w:rsidR="00270F23" w:rsidRDefault="00270F23" w:rsidP="00270F23">
      <w:pPr>
        <w:autoSpaceDE w:val="0"/>
        <w:autoSpaceDN w:val="0"/>
        <w:adjustRightInd w:val="0"/>
        <w:spacing w:after="0" w:line="240" w:lineRule="auto"/>
        <w:ind w:firstLine="75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Яровые зерновые посеяны на площади 2213 га (106% от плана), из них 1500 га — ячмень,  593 га — овес и пшеница — 120 га.</w:t>
      </w:r>
    </w:p>
    <w:p w:rsidR="00270F23" w:rsidRDefault="00270F23" w:rsidP="00270F23">
      <w:pPr>
        <w:autoSpaceDE w:val="0"/>
        <w:autoSpaceDN w:val="0"/>
        <w:adjustRightInd w:val="0"/>
        <w:spacing w:after="0" w:line="240" w:lineRule="auto"/>
        <w:ind w:firstLine="75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Однолетние и силосные посеяны на площади 323 га (100% к плану текущего года). Подпокровный посев трав произведен на площади 550 га (100% от плана).</w:t>
      </w:r>
    </w:p>
    <w:p w:rsidR="00270F23" w:rsidRPr="00270F23" w:rsidRDefault="00270F23" w:rsidP="00270F23">
      <w:pPr>
        <w:autoSpaceDE w:val="0"/>
        <w:autoSpaceDN w:val="0"/>
        <w:adjustRightInd w:val="0"/>
        <w:spacing w:after="0" w:line="240" w:lineRule="auto"/>
        <w:ind w:firstLine="757"/>
        <w:jc w:val="both"/>
        <w:rPr>
          <w:rFonts w:ascii="Calibri" w:hAnsi="Calibri" w:cs="Calibri"/>
        </w:rPr>
      </w:pPr>
    </w:p>
    <w:p w:rsidR="00270F23" w:rsidRDefault="00270F23" w:rsidP="00270F23">
      <w:pPr>
        <w:autoSpaceDE w:val="0"/>
        <w:autoSpaceDN w:val="0"/>
        <w:adjustRightInd w:val="0"/>
        <w:spacing w:after="0" w:line="240" w:lineRule="auto"/>
        <w:ind w:firstLine="757"/>
        <w:jc w:val="both"/>
        <w:rPr>
          <w:rFonts w:ascii="Times New Roman CYR" w:hAnsi="Times New Roman CYR" w:cs="Times New Roman CYR"/>
          <w:i/>
          <w:iCs/>
          <w:sz w:val="24"/>
          <w:szCs w:val="24"/>
          <w:u w:val="single"/>
        </w:rPr>
      </w:pPr>
      <w:r>
        <w:rPr>
          <w:rFonts w:ascii="Times New Roman CYR" w:hAnsi="Times New Roman CYR" w:cs="Times New Roman CYR"/>
          <w:i/>
          <w:iCs/>
          <w:sz w:val="24"/>
          <w:szCs w:val="24"/>
          <w:u w:val="single"/>
        </w:rPr>
        <w:t>Итоги заготовки кормов предприятиями Сланцевского муниципального района.</w:t>
      </w:r>
    </w:p>
    <w:p w:rsidR="00270F23" w:rsidRDefault="00270F23" w:rsidP="00270F23">
      <w:pPr>
        <w:autoSpaceDE w:val="0"/>
        <w:autoSpaceDN w:val="0"/>
        <w:adjustRightInd w:val="0"/>
        <w:spacing w:after="0" w:line="240" w:lineRule="auto"/>
        <w:ind w:firstLine="757"/>
        <w:jc w:val="both"/>
        <w:rPr>
          <w:rFonts w:ascii="Times New Roman CYR" w:hAnsi="Times New Roman CYR" w:cs="Times New Roman CYR"/>
          <w:sz w:val="24"/>
          <w:szCs w:val="24"/>
        </w:rPr>
      </w:pPr>
      <w:r>
        <w:rPr>
          <w:rFonts w:ascii="Times New Roman CYR" w:hAnsi="Times New Roman CYR" w:cs="Times New Roman CYR"/>
          <w:sz w:val="24"/>
          <w:szCs w:val="24"/>
        </w:rPr>
        <w:t>Для животноводческих предприятий удачно проведенная кормозаготовительная кампания является основной гарантией благополучного завершения всего сельскохозяйственного года.</w:t>
      </w:r>
    </w:p>
    <w:p w:rsidR="00270F23" w:rsidRDefault="00270F23" w:rsidP="00270F23">
      <w:pPr>
        <w:autoSpaceDE w:val="0"/>
        <w:autoSpaceDN w:val="0"/>
        <w:adjustRightInd w:val="0"/>
        <w:spacing w:after="0" w:line="240" w:lineRule="auto"/>
        <w:ind w:firstLine="757"/>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 2017 году сельскохозяйственными предприятиями района скошено 4765 га (100% от плана 2017 года), заготовлено силоса из провяленных трав 49656 тонн (108% от плана 2017, года), сена 3041 тонны (106% от плана 2017 года), зерна фуражного - 5893 тонн.</w:t>
      </w:r>
    </w:p>
    <w:p w:rsidR="00270F23" w:rsidRDefault="00270F23" w:rsidP="00270F23">
      <w:pPr>
        <w:autoSpaceDE w:val="0"/>
        <w:autoSpaceDN w:val="0"/>
        <w:adjustRightInd w:val="0"/>
        <w:spacing w:after="0" w:line="240" w:lineRule="auto"/>
        <w:ind w:firstLine="757"/>
        <w:jc w:val="both"/>
        <w:rPr>
          <w:rFonts w:ascii="Times New Roman CYR" w:hAnsi="Times New Roman CYR" w:cs="Times New Roman CYR"/>
          <w:sz w:val="24"/>
          <w:szCs w:val="24"/>
        </w:rPr>
      </w:pPr>
      <w:r>
        <w:rPr>
          <w:rFonts w:ascii="Times New Roman CYR" w:hAnsi="Times New Roman CYR" w:cs="Times New Roman CYR"/>
          <w:sz w:val="24"/>
          <w:szCs w:val="24"/>
        </w:rPr>
        <w:t>Всего в заготовленных кормах содержится 17903 тонн кормовых единиц</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 в т.ч. 45 </w:t>
      </w:r>
      <w:proofErr w:type="spellStart"/>
      <w:r>
        <w:rPr>
          <w:rFonts w:ascii="Times New Roman CYR" w:hAnsi="Times New Roman CYR" w:cs="Times New Roman CYR"/>
          <w:sz w:val="24"/>
          <w:szCs w:val="24"/>
        </w:rPr>
        <w:t>цн</w:t>
      </w:r>
      <w:proofErr w:type="spellEnd"/>
      <w:r>
        <w:rPr>
          <w:rFonts w:ascii="Times New Roman CYR" w:hAnsi="Times New Roman CYR" w:cs="Times New Roman CYR"/>
          <w:sz w:val="24"/>
          <w:szCs w:val="24"/>
        </w:rPr>
        <w:t xml:space="preserve"> кормовых единиц на 1 условную голову.</w:t>
      </w:r>
    </w:p>
    <w:p w:rsidR="00270F23" w:rsidRPr="00270F23" w:rsidRDefault="00270F23" w:rsidP="00270F23">
      <w:pPr>
        <w:autoSpaceDE w:val="0"/>
        <w:autoSpaceDN w:val="0"/>
        <w:adjustRightInd w:val="0"/>
        <w:spacing w:after="0" w:line="240" w:lineRule="auto"/>
        <w:ind w:firstLine="757"/>
        <w:jc w:val="both"/>
        <w:rPr>
          <w:rFonts w:ascii="Calibri" w:hAnsi="Calibri" w:cs="Calibri"/>
        </w:rPr>
      </w:pPr>
    </w:p>
    <w:p w:rsidR="00270F23" w:rsidRDefault="00270F23" w:rsidP="00270F23">
      <w:pPr>
        <w:autoSpaceDE w:val="0"/>
        <w:autoSpaceDN w:val="0"/>
        <w:adjustRightInd w:val="0"/>
        <w:spacing w:after="0" w:line="240" w:lineRule="auto"/>
        <w:ind w:firstLine="757"/>
        <w:jc w:val="both"/>
        <w:rPr>
          <w:rFonts w:ascii="Times New Roman CYR" w:hAnsi="Times New Roman CYR" w:cs="Times New Roman CYR"/>
          <w:i/>
          <w:iCs/>
          <w:sz w:val="24"/>
          <w:szCs w:val="24"/>
          <w:u w:val="single"/>
        </w:rPr>
      </w:pPr>
      <w:r>
        <w:rPr>
          <w:rFonts w:ascii="Times New Roman CYR" w:hAnsi="Times New Roman CYR" w:cs="Times New Roman CYR"/>
          <w:i/>
          <w:iCs/>
          <w:sz w:val="24"/>
          <w:szCs w:val="24"/>
          <w:u w:val="single"/>
        </w:rPr>
        <w:t>Итоги уборки урожая предприятиями Сланцевского муниципального района.</w:t>
      </w:r>
    </w:p>
    <w:p w:rsidR="00270F23" w:rsidRDefault="00270F23" w:rsidP="00270F23">
      <w:pPr>
        <w:tabs>
          <w:tab w:val="left" w:pos="360"/>
        </w:tabs>
        <w:autoSpaceDE w:val="0"/>
        <w:autoSpaceDN w:val="0"/>
        <w:adjustRightInd w:val="0"/>
        <w:spacing w:after="0" w:line="240" w:lineRule="auto"/>
        <w:ind w:firstLine="757"/>
        <w:jc w:val="both"/>
        <w:rPr>
          <w:rFonts w:ascii="Times New Roman CYR" w:hAnsi="Times New Roman CYR" w:cs="Times New Roman CYR"/>
          <w:sz w:val="24"/>
          <w:szCs w:val="24"/>
        </w:rPr>
      </w:pPr>
      <w:r>
        <w:rPr>
          <w:rFonts w:ascii="Times New Roman CYR" w:hAnsi="Times New Roman CYR" w:cs="Times New Roman CYR"/>
          <w:sz w:val="24"/>
          <w:szCs w:val="24"/>
        </w:rPr>
        <w:t>В 2017 году сельскохозяйственными предприятиями района убрано зерновых 2290 га (100% от плана 2017 года)</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ибели зерновых не зафиксировано, валовый сбор по району составил – 6788 тонн (93% к плану 2017 года), урожайность – 29,6 ц/га.</w:t>
      </w:r>
    </w:p>
    <w:p w:rsidR="00FB0459" w:rsidRPr="00270F23" w:rsidRDefault="00FB0459" w:rsidP="008F6AE8">
      <w:pPr>
        <w:spacing w:after="0" w:line="240" w:lineRule="auto"/>
        <w:jc w:val="both"/>
        <w:rPr>
          <w:rFonts w:ascii="Times New Roman" w:hAnsi="Times New Roman" w:cs="Times New Roman"/>
          <w:color w:val="000000" w:themeColor="text1"/>
          <w:sz w:val="24"/>
          <w:szCs w:val="24"/>
        </w:rPr>
      </w:pPr>
    </w:p>
    <w:p w:rsidR="00FB0459" w:rsidRDefault="005C2E36" w:rsidP="008F6AE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FB0459" w:rsidRPr="008D65B7">
        <w:rPr>
          <w:rFonts w:ascii="Times New Roman" w:hAnsi="Times New Roman" w:cs="Times New Roman"/>
          <w:color w:val="000000" w:themeColor="text1"/>
          <w:sz w:val="24"/>
          <w:szCs w:val="24"/>
        </w:rPr>
        <w:t>.3. Транспорт, связь, дорожное хозяйство</w:t>
      </w:r>
    </w:p>
    <w:p w:rsidR="005C2E36" w:rsidRPr="008D65B7" w:rsidRDefault="005C2E36" w:rsidP="008F6AE8">
      <w:pPr>
        <w:spacing w:after="0" w:line="240" w:lineRule="auto"/>
        <w:jc w:val="center"/>
        <w:rPr>
          <w:rFonts w:ascii="Times New Roman" w:hAnsi="Times New Roman" w:cs="Times New Roman"/>
          <w:color w:val="000000" w:themeColor="text1"/>
          <w:sz w:val="24"/>
          <w:szCs w:val="24"/>
        </w:rPr>
      </w:pPr>
    </w:p>
    <w:p w:rsidR="008D65B7" w:rsidRPr="005C2E36" w:rsidRDefault="008D65B7" w:rsidP="005C2E36">
      <w:pPr>
        <w:pStyle w:val="a3"/>
        <w:spacing w:before="0" w:beforeAutospacing="0" w:after="0"/>
        <w:ind w:firstLine="709"/>
        <w:jc w:val="both"/>
      </w:pPr>
      <w:r w:rsidRPr="005C2E36">
        <w:rPr>
          <w:color w:val="000000"/>
        </w:rPr>
        <w:t xml:space="preserve">Проблемы социально-экономического развития Сланцевского муниципального района во многом связаны с его территориальным расположением. Район находится в самой юго-западной точке Ленинградской области. Через территорию района не проходят трассы федерального значения. Железнодорожная ветка Санкт-Петербург – Гдов, проходящая через Сланцевский район, тупиковая и </w:t>
      </w:r>
      <w:proofErr w:type="spellStart"/>
      <w:r w:rsidRPr="005C2E36">
        <w:rPr>
          <w:color w:val="000000"/>
        </w:rPr>
        <w:t>неэлектрифицирована</w:t>
      </w:r>
      <w:proofErr w:type="spellEnd"/>
      <w:r w:rsidRPr="005C2E36">
        <w:rPr>
          <w:color w:val="000000"/>
        </w:rPr>
        <w:t>.</w:t>
      </w:r>
    </w:p>
    <w:p w:rsidR="008D65B7" w:rsidRPr="005C2E36" w:rsidRDefault="008D65B7" w:rsidP="005C2E36">
      <w:pPr>
        <w:pStyle w:val="a3"/>
        <w:spacing w:before="0" w:beforeAutospacing="0" w:after="0"/>
        <w:ind w:firstLine="709"/>
        <w:jc w:val="both"/>
      </w:pPr>
      <w:r w:rsidRPr="005C2E36">
        <w:rPr>
          <w:color w:val="000000"/>
        </w:rPr>
        <w:t xml:space="preserve">Автомобильным транспортом город и район связан с Санкт-Петербургом, Псковом, Лугой, </w:t>
      </w:r>
      <w:proofErr w:type="spellStart"/>
      <w:r w:rsidRPr="005C2E36">
        <w:rPr>
          <w:color w:val="000000"/>
        </w:rPr>
        <w:t>Гдовом</w:t>
      </w:r>
      <w:proofErr w:type="spellEnd"/>
      <w:r w:rsidRPr="005C2E36">
        <w:rPr>
          <w:color w:val="000000"/>
        </w:rPr>
        <w:t>, Новгородом, Кингисеппом, Ивангородом.</w:t>
      </w:r>
    </w:p>
    <w:p w:rsidR="008D65B7" w:rsidRPr="005C2E36" w:rsidRDefault="008D65B7" w:rsidP="005C2E36">
      <w:pPr>
        <w:pStyle w:val="a3"/>
        <w:spacing w:before="0" w:beforeAutospacing="0" w:after="0"/>
        <w:ind w:firstLine="709"/>
        <w:jc w:val="both"/>
      </w:pPr>
      <w:r w:rsidRPr="005C2E36">
        <w:rPr>
          <w:color w:val="000000"/>
        </w:rPr>
        <w:t>Общая протяженность автомобильных дорог в Сланцевском муниципальном районе составляет 1874,44 км</w:t>
      </w:r>
      <w:proofErr w:type="gramStart"/>
      <w:r w:rsidRPr="005C2E36">
        <w:rPr>
          <w:color w:val="000000"/>
        </w:rPr>
        <w:t xml:space="preserve">., </w:t>
      </w:r>
      <w:proofErr w:type="gramEnd"/>
      <w:r w:rsidRPr="005C2E36">
        <w:rPr>
          <w:color w:val="000000"/>
        </w:rPr>
        <w:t>в том числе:</w:t>
      </w:r>
    </w:p>
    <w:p w:rsidR="008D65B7" w:rsidRPr="005C2E36" w:rsidRDefault="008D65B7" w:rsidP="005C2E36">
      <w:pPr>
        <w:pStyle w:val="a3"/>
        <w:numPr>
          <w:ilvl w:val="0"/>
          <w:numId w:val="2"/>
        </w:numPr>
        <w:tabs>
          <w:tab w:val="left" w:pos="1134"/>
        </w:tabs>
        <w:spacing w:before="0" w:beforeAutospacing="0" w:after="0"/>
        <w:ind w:left="0" w:firstLine="720"/>
        <w:jc w:val="both"/>
      </w:pPr>
      <w:r w:rsidRPr="005C2E36">
        <w:rPr>
          <w:color w:val="000000"/>
        </w:rPr>
        <w:t>дороги регионального значения, находящиеся на балансе дорожного комитета Правительства Ленинградской области – 449,68 км, в том числе с твердым покрытием –206,88 км;</w:t>
      </w:r>
    </w:p>
    <w:p w:rsidR="008D65B7" w:rsidRPr="005C2E36" w:rsidRDefault="008D65B7" w:rsidP="005C2E36">
      <w:pPr>
        <w:pStyle w:val="a3"/>
        <w:numPr>
          <w:ilvl w:val="0"/>
          <w:numId w:val="2"/>
        </w:numPr>
        <w:tabs>
          <w:tab w:val="left" w:pos="1134"/>
        </w:tabs>
        <w:spacing w:before="0" w:beforeAutospacing="0" w:after="0"/>
        <w:ind w:left="0" w:firstLine="720"/>
        <w:jc w:val="both"/>
      </w:pPr>
      <w:r w:rsidRPr="005C2E36">
        <w:rPr>
          <w:color w:val="000000"/>
        </w:rPr>
        <w:t>муниципальная улично-дорожная сеть, дороги городского и сельских поселений (1-й уровень) – 199,9 км, в том числе с твердым покрытием – 104,6 км;</w:t>
      </w:r>
    </w:p>
    <w:p w:rsidR="008D65B7" w:rsidRPr="005C2E36" w:rsidRDefault="008D65B7" w:rsidP="005C2E36">
      <w:pPr>
        <w:pStyle w:val="a3"/>
        <w:numPr>
          <w:ilvl w:val="0"/>
          <w:numId w:val="2"/>
        </w:numPr>
        <w:tabs>
          <w:tab w:val="left" w:pos="1134"/>
        </w:tabs>
        <w:spacing w:before="0" w:beforeAutospacing="0" w:after="0"/>
        <w:ind w:left="0" w:firstLine="720"/>
        <w:jc w:val="both"/>
      </w:pPr>
      <w:r w:rsidRPr="005C2E36">
        <w:rPr>
          <w:color w:val="000000"/>
        </w:rPr>
        <w:t>проселочные и прочие дороги – 1224,86 км.</w:t>
      </w:r>
    </w:p>
    <w:p w:rsidR="00FB0459" w:rsidRPr="0088523C" w:rsidRDefault="00FB0459" w:rsidP="00FB0459">
      <w:pPr>
        <w:spacing w:after="0" w:line="240" w:lineRule="auto"/>
        <w:jc w:val="both"/>
        <w:rPr>
          <w:rFonts w:ascii="Times New Roman" w:hAnsi="Times New Roman" w:cs="Times New Roman"/>
          <w:color w:val="FF0000"/>
          <w:sz w:val="24"/>
          <w:szCs w:val="24"/>
        </w:rPr>
      </w:pPr>
    </w:p>
    <w:p w:rsidR="00FB0459" w:rsidRPr="00153D69" w:rsidRDefault="005C2E36" w:rsidP="008F6AE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FB0459" w:rsidRPr="00153D69">
        <w:rPr>
          <w:rFonts w:ascii="Times New Roman" w:hAnsi="Times New Roman" w:cs="Times New Roman"/>
          <w:color w:val="000000" w:themeColor="text1"/>
          <w:sz w:val="24"/>
          <w:szCs w:val="24"/>
        </w:rPr>
        <w:t>.4. Инвестиции</w:t>
      </w:r>
    </w:p>
    <w:p w:rsidR="00FB0459" w:rsidRPr="00153D69" w:rsidRDefault="00FB0459" w:rsidP="00FB0459">
      <w:pPr>
        <w:spacing w:after="0" w:line="240" w:lineRule="auto"/>
        <w:jc w:val="both"/>
        <w:rPr>
          <w:rFonts w:ascii="Times New Roman" w:hAnsi="Times New Roman" w:cs="Times New Roman"/>
          <w:color w:val="000000" w:themeColor="text1"/>
          <w:sz w:val="24"/>
          <w:szCs w:val="24"/>
        </w:rPr>
      </w:pPr>
    </w:p>
    <w:p w:rsidR="00D143D1" w:rsidRPr="00153D69" w:rsidRDefault="00FB0459" w:rsidP="008F6AE8">
      <w:pPr>
        <w:spacing w:after="0" w:line="240" w:lineRule="auto"/>
        <w:ind w:firstLine="709"/>
        <w:jc w:val="both"/>
        <w:rPr>
          <w:rFonts w:ascii="Times New Roman" w:hAnsi="Times New Roman" w:cs="Times New Roman"/>
          <w:color w:val="000000" w:themeColor="text1"/>
          <w:sz w:val="24"/>
          <w:szCs w:val="24"/>
        </w:rPr>
      </w:pPr>
      <w:r w:rsidRPr="00153D69">
        <w:rPr>
          <w:rFonts w:ascii="Times New Roman" w:hAnsi="Times New Roman" w:cs="Times New Roman"/>
          <w:color w:val="000000" w:themeColor="text1"/>
          <w:sz w:val="24"/>
          <w:szCs w:val="24"/>
        </w:rPr>
        <w:t xml:space="preserve">Предприятиями и организациямиСланцевскогорайонавсехвидовэкономическойдеятельности (безсубъектовмалогопредпринимательства) инвестировано в экономику в 1 </w:t>
      </w:r>
      <w:r w:rsidR="008F6AE8" w:rsidRPr="00153D69">
        <w:rPr>
          <w:rFonts w:ascii="Times New Roman" w:hAnsi="Times New Roman" w:cs="Times New Roman"/>
          <w:color w:val="000000" w:themeColor="text1"/>
          <w:sz w:val="24"/>
          <w:szCs w:val="24"/>
        </w:rPr>
        <w:t>полугодие</w:t>
      </w:r>
      <w:r w:rsidRPr="00153D69">
        <w:rPr>
          <w:rFonts w:ascii="Times New Roman" w:hAnsi="Times New Roman" w:cs="Times New Roman"/>
          <w:color w:val="000000" w:themeColor="text1"/>
          <w:sz w:val="24"/>
          <w:szCs w:val="24"/>
        </w:rPr>
        <w:t xml:space="preserve"> 2017года</w:t>
      </w:r>
      <w:r w:rsidR="00D143D1" w:rsidRPr="00153D69">
        <w:rPr>
          <w:rFonts w:ascii="Times New Roman" w:hAnsi="Times New Roman" w:cs="Times New Roman"/>
          <w:color w:val="000000" w:themeColor="text1"/>
          <w:sz w:val="24"/>
          <w:szCs w:val="24"/>
        </w:rPr>
        <w:t xml:space="preserve">1171,9 </w:t>
      </w:r>
      <w:r w:rsidRPr="00153D69">
        <w:rPr>
          <w:rFonts w:ascii="Times New Roman" w:hAnsi="Times New Roman" w:cs="Times New Roman"/>
          <w:color w:val="000000" w:themeColor="text1"/>
          <w:sz w:val="24"/>
          <w:szCs w:val="24"/>
        </w:rPr>
        <w:t>млн. руб.</w:t>
      </w:r>
    </w:p>
    <w:p w:rsidR="00FB0459" w:rsidRPr="00153D69" w:rsidRDefault="00FB0459" w:rsidP="008F6AE8">
      <w:pPr>
        <w:spacing w:after="0" w:line="240" w:lineRule="auto"/>
        <w:ind w:firstLine="709"/>
        <w:jc w:val="both"/>
        <w:rPr>
          <w:rFonts w:ascii="Times New Roman" w:hAnsi="Times New Roman" w:cs="Times New Roman"/>
          <w:color w:val="000000" w:themeColor="text1"/>
          <w:sz w:val="24"/>
          <w:szCs w:val="24"/>
        </w:rPr>
      </w:pPr>
      <w:r w:rsidRPr="00153D69">
        <w:rPr>
          <w:rFonts w:ascii="Times New Roman" w:hAnsi="Times New Roman" w:cs="Times New Roman"/>
          <w:color w:val="000000" w:themeColor="text1"/>
          <w:sz w:val="24"/>
          <w:szCs w:val="24"/>
        </w:rPr>
        <w:t>Предприятиямиобрабатывающихпроизводств</w:t>
      </w:r>
      <w:r w:rsidR="00D143D1" w:rsidRPr="00153D69">
        <w:rPr>
          <w:rFonts w:ascii="Times New Roman" w:hAnsi="Times New Roman" w:cs="Times New Roman"/>
          <w:color w:val="000000" w:themeColor="text1"/>
          <w:sz w:val="24"/>
          <w:szCs w:val="24"/>
        </w:rPr>
        <w:t xml:space="preserve"> за</w:t>
      </w:r>
      <w:r w:rsidRPr="00153D69">
        <w:rPr>
          <w:rFonts w:ascii="Times New Roman" w:hAnsi="Times New Roman" w:cs="Times New Roman"/>
          <w:color w:val="000000" w:themeColor="text1"/>
          <w:sz w:val="24"/>
          <w:szCs w:val="24"/>
        </w:rPr>
        <w:t xml:space="preserve"> 1 </w:t>
      </w:r>
      <w:r w:rsidR="00D143D1" w:rsidRPr="00153D69">
        <w:rPr>
          <w:rFonts w:ascii="Times New Roman" w:hAnsi="Times New Roman" w:cs="Times New Roman"/>
          <w:color w:val="000000" w:themeColor="text1"/>
          <w:sz w:val="24"/>
          <w:szCs w:val="24"/>
        </w:rPr>
        <w:t>полугодие</w:t>
      </w:r>
      <w:r w:rsidRPr="00153D69">
        <w:rPr>
          <w:rFonts w:ascii="Times New Roman" w:hAnsi="Times New Roman" w:cs="Times New Roman"/>
          <w:color w:val="000000" w:themeColor="text1"/>
          <w:sz w:val="24"/>
          <w:szCs w:val="24"/>
        </w:rPr>
        <w:t xml:space="preserve"> 2017 года инвестировано на сумму </w:t>
      </w:r>
      <w:r w:rsidR="00D143D1" w:rsidRPr="00153D69">
        <w:rPr>
          <w:rFonts w:ascii="Times New Roman" w:hAnsi="Times New Roman" w:cs="Times New Roman"/>
          <w:color w:val="000000" w:themeColor="text1"/>
          <w:sz w:val="24"/>
          <w:szCs w:val="24"/>
        </w:rPr>
        <w:t>127,4</w:t>
      </w:r>
      <w:r w:rsidRPr="00153D69">
        <w:rPr>
          <w:rFonts w:ascii="Times New Roman" w:hAnsi="Times New Roman" w:cs="Times New Roman"/>
          <w:color w:val="000000" w:themeColor="text1"/>
          <w:sz w:val="24"/>
          <w:szCs w:val="24"/>
        </w:rPr>
        <w:t xml:space="preserve"> млн. руб., что на </w:t>
      </w:r>
      <w:r w:rsidR="00D143D1" w:rsidRPr="00153D69">
        <w:rPr>
          <w:rFonts w:ascii="Times New Roman" w:hAnsi="Times New Roman" w:cs="Times New Roman"/>
          <w:color w:val="000000" w:themeColor="text1"/>
          <w:sz w:val="24"/>
          <w:szCs w:val="24"/>
        </w:rPr>
        <w:t>11,6</w:t>
      </w:r>
      <w:r w:rsidRPr="00153D69">
        <w:rPr>
          <w:rFonts w:ascii="Times New Roman" w:hAnsi="Times New Roman" w:cs="Times New Roman"/>
          <w:color w:val="000000" w:themeColor="text1"/>
          <w:sz w:val="24"/>
          <w:szCs w:val="24"/>
        </w:rPr>
        <w:t xml:space="preserve"> % </w:t>
      </w:r>
      <w:r w:rsidR="00D143D1" w:rsidRPr="00153D69">
        <w:rPr>
          <w:rFonts w:ascii="Times New Roman" w:hAnsi="Times New Roman" w:cs="Times New Roman"/>
          <w:color w:val="000000" w:themeColor="text1"/>
          <w:sz w:val="24"/>
          <w:szCs w:val="24"/>
        </w:rPr>
        <w:t>больше</w:t>
      </w:r>
      <w:r w:rsidRPr="00153D69">
        <w:rPr>
          <w:rFonts w:ascii="Times New Roman" w:hAnsi="Times New Roman" w:cs="Times New Roman"/>
          <w:color w:val="000000" w:themeColor="text1"/>
          <w:sz w:val="24"/>
          <w:szCs w:val="24"/>
        </w:rPr>
        <w:t>, чем за аналогичный период 2016 года.</w:t>
      </w:r>
    </w:p>
    <w:p w:rsidR="00FB0459" w:rsidRPr="00153D69" w:rsidRDefault="00FB0459" w:rsidP="008F6AE8">
      <w:pPr>
        <w:spacing w:after="0" w:line="240" w:lineRule="auto"/>
        <w:ind w:firstLine="709"/>
        <w:jc w:val="both"/>
        <w:rPr>
          <w:rFonts w:ascii="Times New Roman" w:hAnsi="Times New Roman" w:cs="Times New Roman"/>
          <w:color w:val="000000" w:themeColor="text1"/>
          <w:sz w:val="24"/>
          <w:szCs w:val="24"/>
        </w:rPr>
      </w:pPr>
      <w:r w:rsidRPr="00153D69">
        <w:rPr>
          <w:rFonts w:ascii="Times New Roman" w:hAnsi="Times New Roman" w:cs="Times New Roman"/>
          <w:color w:val="000000" w:themeColor="text1"/>
          <w:sz w:val="24"/>
          <w:szCs w:val="24"/>
        </w:rPr>
        <w:t>Крупныеинвестиционныепроектызавершены, а новые сейчас находятся на стадии проектирования.</w:t>
      </w:r>
    </w:p>
    <w:p w:rsidR="00FB0459" w:rsidRPr="00153D69" w:rsidRDefault="00FB0459" w:rsidP="008F6AE8">
      <w:pPr>
        <w:spacing w:after="0" w:line="240" w:lineRule="auto"/>
        <w:ind w:firstLine="709"/>
        <w:jc w:val="both"/>
        <w:rPr>
          <w:rFonts w:ascii="Times New Roman" w:hAnsi="Times New Roman" w:cs="Times New Roman"/>
          <w:color w:val="000000" w:themeColor="text1"/>
          <w:sz w:val="24"/>
          <w:szCs w:val="24"/>
        </w:rPr>
      </w:pPr>
      <w:r w:rsidRPr="00153D69">
        <w:rPr>
          <w:rFonts w:ascii="Times New Roman" w:hAnsi="Times New Roman" w:cs="Times New Roman"/>
          <w:color w:val="000000" w:themeColor="text1"/>
          <w:sz w:val="24"/>
          <w:szCs w:val="24"/>
        </w:rPr>
        <w:t>С цельюпривлечениядополнительныхинвестиций, администрация ведет работу по разработке проектных заявок на получение финансирования Программы приграничного сотрудничества "Эстония - Россия".</w:t>
      </w:r>
    </w:p>
    <w:p w:rsidR="00FB0459" w:rsidRPr="006434CD" w:rsidRDefault="00FB0459" w:rsidP="00FB0459">
      <w:pPr>
        <w:spacing w:after="0" w:line="240" w:lineRule="auto"/>
        <w:jc w:val="both"/>
        <w:rPr>
          <w:rFonts w:ascii="Times New Roman" w:hAnsi="Times New Roman" w:cs="Times New Roman"/>
          <w:color w:val="000000" w:themeColor="text1"/>
          <w:sz w:val="24"/>
          <w:szCs w:val="24"/>
        </w:rPr>
      </w:pPr>
    </w:p>
    <w:p w:rsidR="00FB0459" w:rsidRPr="006434CD" w:rsidRDefault="005C2E36" w:rsidP="00D143D1">
      <w:pPr>
        <w:spacing w:after="0" w:line="240" w:lineRule="auto"/>
        <w:jc w:val="center"/>
        <w:rPr>
          <w:rFonts w:ascii="Times New Roman" w:hAnsi="Times New Roman" w:cs="Times New Roman"/>
          <w:color w:val="000000" w:themeColor="text1"/>
          <w:sz w:val="24"/>
          <w:szCs w:val="24"/>
        </w:rPr>
      </w:pPr>
      <w:r w:rsidRPr="006434CD">
        <w:rPr>
          <w:rFonts w:ascii="Times New Roman" w:hAnsi="Times New Roman" w:cs="Times New Roman"/>
          <w:color w:val="000000" w:themeColor="text1"/>
          <w:sz w:val="24"/>
          <w:szCs w:val="24"/>
        </w:rPr>
        <w:t>2</w:t>
      </w:r>
      <w:r w:rsidR="00FB0459" w:rsidRPr="006434CD">
        <w:rPr>
          <w:rFonts w:ascii="Times New Roman" w:hAnsi="Times New Roman" w:cs="Times New Roman"/>
          <w:color w:val="000000" w:themeColor="text1"/>
          <w:sz w:val="24"/>
          <w:szCs w:val="24"/>
        </w:rPr>
        <w:t>.5. Потребительский комплекс и предпринимательство</w:t>
      </w:r>
    </w:p>
    <w:p w:rsidR="00FB0459" w:rsidRPr="006434CD" w:rsidRDefault="00FB0459" w:rsidP="00FB0459">
      <w:pPr>
        <w:spacing w:after="0" w:line="240" w:lineRule="auto"/>
        <w:jc w:val="both"/>
        <w:rPr>
          <w:rFonts w:ascii="Times New Roman" w:hAnsi="Times New Roman" w:cs="Times New Roman"/>
          <w:color w:val="000000" w:themeColor="text1"/>
          <w:sz w:val="24"/>
          <w:szCs w:val="24"/>
        </w:rPr>
      </w:pPr>
    </w:p>
    <w:p w:rsidR="00FB0459" w:rsidRPr="006434CD" w:rsidRDefault="00FB0459" w:rsidP="00D143D1">
      <w:pPr>
        <w:spacing w:after="0" w:line="240" w:lineRule="auto"/>
        <w:ind w:firstLine="709"/>
        <w:jc w:val="both"/>
        <w:rPr>
          <w:rFonts w:ascii="Times New Roman" w:hAnsi="Times New Roman" w:cs="Times New Roman"/>
          <w:color w:val="000000" w:themeColor="text1"/>
          <w:sz w:val="24"/>
          <w:szCs w:val="24"/>
        </w:rPr>
      </w:pPr>
      <w:r w:rsidRPr="006434CD">
        <w:rPr>
          <w:rFonts w:ascii="Times New Roman" w:hAnsi="Times New Roman" w:cs="Times New Roman"/>
          <w:color w:val="000000" w:themeColor="text1"/>
          <w:sz w:val="24"/>
          <w:szCs w:val="24"/>
        </w:rPr>
        <w:t xml:space="preserve">Оборот розничной торговли по Сланцевскому району за </w:t>
      </w:r>
      <w:r w:rsidR="006434CD" w:rsidRPr="006434CD">
        <w:rPr>
          <w:rFonts w:ascii="Times New Roman" w:hAnsi="Times New Roman" w:cs="Times New Roman"/>
          <w:color w:val="000000" w:themeColor="text1"/>
          <w:sz w:val="24"/>
          <w:szCs w:val="24"/>
        </w:rPr>
        <w:t>9 месяцев</w:t>
      </w:r>
      <w:r w:rsidRPr="006434CD">
        <w:rPr>
          <w:rFonts w:ascii="Times New Roman" w:hAnsi="Times New Roman" w:cs="Times New Roman"/>
          <w:color w:val="000000" w:themeColor="text1"/>
          <w:sz w:val="24"/>
          <w:szCs w:val="24"/>
        </w:rPr>
        <w:t xml:space="preserve"> 2017года составил </w:t>
      </w:r>
      <w:r w:rsidR="006434CD" w:rsidRPr="006434CD">
        <w:rPr>
          <w:rFonts w:ascii="Times New Roman" w:hAnsi="Times New Roman" w:cs="Times New Roman"/>
          <w:color w:val="000000" w:themeColor="text1"/>
          <w:sz w:val="24"/>
          <w:szCs w:val="24"/>
        </w:rPr>
        <w:t>785,3</w:t>
      </w:r>
      <w:r w:rsidRPr="006434CD">
        <w:rPr>
          <w:rFonts w:ascii="Times New Roman" w:hAnsi="Times New Roman" w:cs="Times New Roman"/>
          <w:color w:val="000000" w:themeColor="text1"/>
          <w:sz w:val="24"/>
          <w:szCs w:val="24"/>
        </w:rPr>
        <w:t xml:space="preserve"> млн. руб., что на </w:t>
      </w:r>
      <w:r w:rsidR="00D143D1" w:rsidRPr="006434CD">
        <w:rPr>
          <w:rFonts w:ascii="Times New Roman" w:hAnsi="Times New Roman" w:cs="Times New Roman"/>
          <w:color w:val="000000" w:themeColor="text1"/>
          <w:sz w:val="24"/>
          <w:szCs w:val="24"/>
        </w:rPr>
        <w:t>1,</w:t>
      </w:r>
      <w:r w:rsidR="006434CD" w:rsidRPr="006434CD">
        <w:rPr>
          <w:rFonts w:ascii="Times New Roman" w:hAnsi="Times New Roman" w:cs="Times New Roman"/>
          <w:color w:val="000000" w:themeColor="text1"/>
          <w:sz w:val="24"/>
          <w:szCs w:val="24"/>
        </w:rPr>
        <w:t>2</w:t>
      </w:r>
      <w:r w:rsidRPr="006434CD">
        <w:rPr>
          <w:rFonts w:ascii="Times New Roman" w:hAnsi="Times New Roman" w:cs="Times New Roman"/>
          <w:color w:val="000000" w:themeColor="text1"/>
          <w:sz w:val="24"/>
          <w:szCs w:val="24"/>
        </w:rPr>
        <w:t xml:space="preserve">% </w:t>
      </w:r>
      <w:r w:rsidR="00D143D1" w:rsidRPr="006434CD">
        <w:rPr>
          <w:rFonts w:ascii="Times New Roman" w:hAnsi="Times New Roman" w:cs="Times New Roman"/>
          <w:color w:val="000000" w:themeColor="text1"/>
          <w:sz w:val="24"/>
          <w:szCs w:val="24"/>
        </w:rPr>
        <w:t>меньше</w:t>
      </w:r>
      <w:r w:rsidRPr="006434CD">
        <w:rPr>
          <w:rFonts w:ascii="Times New Roman" w:hAnsi="Times New Roman" w:cs="Times New Roman"/>
          <w:color w:val="000000" w:themeColor="text1"/>
          <w:sz w:val="24"/>
          <w:szCs w:val="24"/>
        </w:rPr>
        <w:t xml:space="preserve">, чем за </w:t>
      </w:r>
      <w:r w:rsidR="006434CD" w:rsidRPr="006434CD">
        <w:rPr>
          <w:rFonts w:ascii="Times New Roman" w:hAnsi="Times New Roman" w:cs="Times New Roman"/>
          <w:color w:val="000000" w:themeColor="text1"/>
          <w:sz w:val="24"/>
          <w:szCs w:val="24"/>
        </w:rPr>
        <w:t>9 месяцев</w:t>
      </w:r>
      <w:r w:rsidRPr="006434CD">
        <w:rPr>
          <w:rFonts w:ascii="Times New Roman" w:hAnsi="Times New Roman" w:cs="Times New Roman"/>
          <w:color w:val="000000" w:themeColor="text1"/>
          <w:sz w:val="24"/>
          <w:szCs w:val="24"/>
        </w:rPr>
        <w:t xml:space="preserve"> 2016 года.</w:t>
      </w:r>
    </w:p>
    <w:p w:rsidR="00FB0459" w:rsidRPr="006434CD" w:rsidRDefault="00FB0459" w:rsidP="00C63D34">
      <w:pPr>
        <w:spacing w:after="0"/>
        <w:jc w:val="both"/>
        <w:rPr>
          <w:rFonts w:ascii="Times New Roman" w:hAnsi="Times New Roman" w:cs="Times New Roman"/>
          <w:color w:val="000000" w:themeColor="text1"/>
          <w:sz w:val="24"/>
          <w:szCs w:val="24"/>
        </w:rPr>
      </w:pPr>
      <w:r w:rsidRPr="006434CD">
        <w:rPr>
          <w:rFonts w:ascii="Times New Roman" w:hAnsi="Times New Roman" w:cs="Times New Roman"/>
          <w:color w:val="000000" w:themeColor="text1"/>
          <w:sz w:val="24"/>
          <w:szCs w:val="24"/>
        </w:rPr>
        <w:t xml:space="preserve">Оборот общественного питания увеличился на </w:t>
      </w:r>
      <w:r w:rsidR="006434CD" w:rsidRPr="006434CD">
        <w:rPr>
          <w:rFonts w:ascii="Times New Roman" w:hAnsi="Times New Roman" w:cs="Times New Roman"/>
          <w:color w:val="000000" w:themeColor="text1"/>
          <w:sz w:val="24"/>
          <w:szCs w:val="24"/>
        </w:rPr>
        <w:t>57,7</w:t>
      </w:r>
      <w:r w:rsidRPr="006434CD">
        <w:rPr>
          <w:rFonts w:ascii="Times New Roman" w:hAnsi="Times New Roman" w:cs="Times New Roman"/>
          <w:color w:val="000000" w:themeColor="text1"/>
          <w:sz w:val="24"/>
          <w:szCs w:val="24"/>
        </w:rPr>
        <w:t xml:space="preserve">% по сравнению с аналогичным периодом 2016 года и составил </w:t>
      </w:r>
      <w:r w:rsidR="006434CD" w:rsidRPr="006434CD">
        <w:rPr>
          <w:rFonts w:ascii="Times New Roman" w:eastAsia="Times New Roman" w:hAnsi="Times New Roman" w:cs="Times New Roman"/>
          <w:color w:val="000000" w:themeColor="text1"/>
          <w:sz w:val="24"/>
          <w:szCs w:val="24"/>
          <w:lang w:eastAsia="ru-RU"/>
        </w:rPr>
        <w:t xml:space="preserve">33,1 </w:t>
      </w:r>
      <w:r w:rsidRPr="006434CD">
        <w:rPr>
          <w:rFonts w:ascii="Times New Roman" w:hAnsi="Times New Roman" w:cs="Times New Roman"/>
          <w:color w:val="000000" w:themeColor="text1"/>
          <w:sz w:val="24"/>
          <w:szCs w:val="24"/>
        </w:rPr>
        <w:t>млн. руб.</w:t>
      </w:r>
    </w:p>
    <w:p w:rsidR="00FB0459" w:rsidRPr="006434CD" w:rsidRDefault="00FB0459" w:rsidP="00C63D34">
      <w:pPr>
        <w:spacing w:after="0" w:line="240" w:lineRule="auto"/>
        <w:ind w:firstLine="709"/>
        <w:jc w:val="both"/>
        <w:rPr>
          <w:rFonts w:ascii="Times New Roman" w:hAnsi="Times New Roman" w:cs="Times New Roman"/>
          <w:color w:val="000000" w:themeColor="text1"/>
          <w:sz w:val="24"/>
          <w:szCs w:val="24"/>
        </w:rPr>
      </w:pPr>
      <w:r w:rsidRPr="006434CD">
        <w:rPr>
          <w:rFonts w:ascii="Times New Roman" w:hAnsi="Times New Roman" w:cs="Times New Roman"/>
          <w:color w:val="000000" w:themeColor="text1"/>
          <w:sz w:val="24"/>
          <w:szCs w:val="24"/>
        </w:rPr>
        <w:lastRenderedPageBreak/>
        <w:t xml:space="preserve">Объем платных услуг составил </w:t>
      </w:r>
      <w:r w:rsidR="006434CD" w:rsidRPr="006434CD">
        <w:rPr>
          <w:rFonts w:ascii="Times New Roman" w:hAnsi="Times New Roman" w:cs="Times New Roman"/>
          <w:color w:val="000000" w:themeColor="text1"/>
          <w:sz w:val="24"/>
          <w:szCs w:val="24"/>
        </w:rPr>
        <w:t>425,2</w:t>
      </w:r>
      <w:r w:rsidRPr="006434CD">
        <w:rPr>
          <w:rFonts w:ascii="Times New Roman" w:hAnsi="Times New Roman" w:cs="Times New Roman"/>
          <w:color w:val="000000" w:themeColor="text1"/>
          <w:sz w:val="24"/>
          <w:szCs w:val="24"/>
        </w:rPr>
        <w:t xml:space="preserve"> млн. руб.</w:t>
      </w:r>
      <w:r w:rsidR="006434CD" w:rsidRPr="006434CD">
        <w:rPr>
          <w:rFonts w:ascii="Times New Roman" w:hAnsi="Times New Roman" w:cs="Times New Roman"/>
          <w:color w:val="000000" w:themeColor="text1"/>
          <w:sz w:val="24"/>
          <w:szCs w:val="24"/>
        </w:rPr>
        <w:t>, что на 6,2%, чем за 9 месяцев 2016 года.</w:t>
      </w:r>
    </w:p>
    <w:p w:rsidR="00D57C8A" w:rsidRPr="00D57C8A" w:rsidRDefault="00D57C8A" w:rsidP="00D57C8A">
      <w:pPr>
        <w:tabs>
          <w:tab w:val="left" w:pos="567"/>
        </w:tabs>
        <w:spacing w:after="0" w:line="0" w:lineRule="atLeast"/>
        <w:ind w:firstLine="720"/>
        <w:jc w:val="both"/>
        <w:rPr>
          <w:rFonts w:ascii="Times New Roman" w:hAnsi="Times New Roman" w:cs="Times New Roman"/>
          <w:color w:val="000000" w:themeColor="text1"/>
          <w:sz w:val="24"/>
          <w:szCs w:val="24"/>
        </w:rPr>
      </w:pPr>
      <w:r w:rsidRPr="00D57C8A">
        <w:rPr>
          <w:rFonts w:ascii="Times New Roman" w:hAnsi="Times New Roman" w:cs="Times New Roman"/>
          <w:color w:val="000000" w:themeColor="text1"/>
          <w:sz w:val="24"/>
          <w:szCs w:val="24"/>
        </w:rPr>
        <w:t xml:space="preserve">На территории Сланцевского муниципального района, </w:t>
      </w:r>
      <w:proofErr w:type="gramStart"/>
      <w:r w:rsidRPr="00D57C8A">
        <w:rPr>
          <w:rFonts w:ascii="Times New Roman" w:hAnsi="Times New Roman" w:cs="Times New Roman"/>
          <w:color w:val="000000" w:themeColor="text1"/>
          <w:sz w:val="24"/>
          <w:szCs w:val="24"/>
        </w:rPr>
        <w:t>согласно</w:t>
      </w:r>
      <w:proofErr w:type="gramEnd"/>
      <w:r w:rsidRPr="00D57C8A">
        <w:rPr>
          <w:rFonts w:ascii="Times New Roman" w:hAnsi="Times New Roman" w:cs="Times New Roman"/>
          <w:color w:val="000000" w:themeColor="text1"/>
          <w:sz w:val="24"/>
          <w:szCs w:val="24"/>
        </w:rPr>
        <w:t xml:space="preserve"> Статистического регистра Росстата на 01.07.2017 года, зарегистрировано 458 организация, из них действует 3 средних предприятия и 218 малых и микро предприятий.</w:t>
      </w:r>
    </w:p>
    <w:p w:rsidR="00D57C8A" w:rsidRPr="00D57C8A" w:rsidRDefault="00D57C8A" w:rsidP="00D57C8A">
      <w:pPr>
        <w:tabs>
          <w:tab w:val="left" w:pos="567"/>
        </w:tabs>
        <w:spacing w:after="0" w:line="0" w:lineRule="atLeast"/>
        <w:ind w:firstLine="720"/>
        <w:jc w:val="both"/>
        <w:rPr>
          <w:rFonts w:ascii="Times New Roman" w:hAnsi="Times New Roman" w:cs="Times New Roman"/>
          <w:color w:val="000000" w:themeColor="text1"/>
          <w:sz w:val="24"/>
          <w:szCs w:val="24"/>
        </w:rPr>
      </w:pPr>
      <w:r w:rsidRPr="00D57C8A">
        <w:rPr>
          <w:rFonts w:ascii="Times New Roman" w:hAnsi="Times New Roman" w:cs="Times New Roman"/>
          <w:color w:val="000000" w:themeColor="text1"/>
          <w:sz w:val="24"/>
          <w:szCs w:val="24"/>
        </w:rPr>
        <w:t xml:space="preserve">Количество индивидуальных предпринимателей, включенных в ЕГРИП, по состоянию на 01.07.2017 года составляет 1254 человек, что на 45 человек больше чем на 01.07.2016 года. На территории сельских поселений зарегистрировано 251 предпринимателя без образования юридического лица. </w:t>
      </w:r>
    </w:p>
    <w:p w:rsidR="00D57C8A" w:rsidRPr="00D57C8A" w:rsidRDefault="00D57C8A" w:rsidP="00D57C8A">
      <w:pPr>
        <w:tabs>
          <w:tab w:val="left" w:pos="567"/>
        </w:tabs>
        <w:spacing w:after="0" w:line="0" w:lineRule="atLeast"/>
        <w:ind w:firstLine="720"/>
        <w:jc w:val="both"/>
        <w:rPr>
          <w:rFonts w:ascii="Times New Roman" w:hAnsi="Times New Roman" w:cs="Times New Roman"/>
          <w:color w:val="000000" w:themeColor="text1"/>
          <w:sz w:val="24"/>
          <w:szCs w:val="24"/>
        </w:rPr>
      </w:pPr>
      <w:r w:rsidRPr="00D57C8A">
        <w:rPr>
          <w:rFonts w:ascii="Times New Roman" w:hAnsi="Times New Roman" w:cs="Times New Roman"/>
          <w:color w:val="000000" w:themeColor="text1"/>
          <w:sz w:val="24"/>
          <w:szCs w:val="24"/>
        </w:rPr>
        <w:t>В первом полугодии 2017 года зарегистрировано 36 субъектов малого предпринимательства.</w:t>
      </w:r>
    </w:p>
    <w:p w:rsidR="00D57C8A" w:rsidRPr="00D57C8A" w:rsidRDefault="00D57C8A" w:rsidP="00D57C8A">
      <w:pPr>
        <w:tabs>
          <w:tab w:val="left" w:pos="567"/>
        </w:tabs>
        <w:spacing w:after="0" w:line="0" w:lineRule="atLeast"/>
        <w:ind w:firstLine="720"/>
        <w:jc w:val="both"/>
        <w:rPr>
          <w:rFonts w:ascii="Times New Roman" w:hAnsi="Times New Roman" w:cs="Times New Roman"/>
          <w:color w:val="000000" w:themeColor="text1"/>
          <w:sz w:val="24"/>
          <w:szCs w:val="24"/>
        </w:rPr>
      </w:pPr>
      <w:r w:rsidRPr="00D57C8A">
        <w:rPr>
          <w:rFonts w:ascii="Times New Roman" w:hAnsi="Times New Roman" w:cs="Times New Roman"/>
          <w:color w:val="000000" w:themeColor="text1"/>
          <w:sz w:val="24"/>
          <w:szCs w:val="24"/>
        </w:rPr>
        <w:t>В связи с изменением законодательства в части присвоения статуса СМСП уменьшилось количество субъектов, соответственно уменьшилась и среднесписочная численность работников (без внешних совместителей) малых и средних предприятий в сравнении с прошлым годом на 2,4 %.</w:t>
      </w:r>
    </w:p>
    <w:p w:rsidR="00D57C8A" w:rsidRDefault="00D57C8A" w:rsidP="00D57C8A">
      <w:pPr>
        <w:tabs>
          <w:tab w:val="left" w:pos="567"/>
        </w:tabs>
        <w:spacing w:after="0" w:line="0" w:lineRule="atLeast"/>
        <w:ind w:firstLine="720"/>
        <w:jc w:val="both"/>
        <w:rPr>
          <w:rFonts w:ascii="Times New Roman" w:hAnsi="Times New Roman" w:cs="Times New Roman"/>
          <w:color w:val="000000" w:themeColor="text1"/>
          <w:sz w:val="24"/>
          <w:szCs w:val="24"/>
        </w:rPr>
      </w:pPr>
      <w:r w:rsidRPr="00D57C8A">
        <w:rPr>
          <w:rFonts w:ascii="Times New Roman" w:hAnsi="Times New Roman" w:cs="Times New Roman"/>
          <w:color w:val="000000" w:themeColor="text1"/>
          <w:sz w:val="24"/>
          <w:szCs w:val="24"/>
        </w:rPr>
        <w:t>Показатель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по отношению к 1 полугодию 2016 года практически не изменяется и составляет 44 %.</w:t>
      </w:r>
    </w:p>
    <w:p w:rsidR="00D57C8A" w:rsidRPr="00D57C8A" w:rsidRDefault="00D57C8A" w:rsidP="00D57C8A">
      <w:pPr>
        <w:tabs>
          <w:tab w:val="left" w:pos="567"/>
        </w:tabs>
        <w:spacing w:after="0" w:line="0" w:lineRule="atLeast"/>
        <w:ind w:firstLine="720"/>
        <w:jc w:val="both"/>
        <w:rPr>
          <w:rFonts w:ascii="Times New Roman" w:hAnsi="Times New Roman" w:cs="Times New Roman"/>
          <w:color w:val="000000" w:themeColor="text1"/>
          <w:sz w:val="24"/>
          <w:szCs w:val="24"/>
        </w:rPr>
      </w:pPr>
      <w:proofErr w:type="gramStart"/>
      <w:r w:rsidRPr="00D57C8A">
        <w:rPr>
          <w:rFonts w:ascii="Times New Roman" w:hAnsi="Times New Roman" w:cs="Times New Roman"/>
          <w:color w:val="000000" w:themeColor="text1"/>
          <w:sz w:val="24"/>
          <w:szCs w:val="24"/>
        </w:rPr>
        <w:t>В следствие</w:t>
      </w:r>
      <w:proofErr w:type="gramEnd"/>
      <w:r w:rsidRPr="00D57C8A">
        <w:rPr>
          <w:rFonts w:ascii="Times New Roman" w:hAnsi="Times New Roman" w:cs="Times New Roman"/>
          <w:color w:val="000000" w:themeColor="text1"/>
          <w:sz w:val="24"/>
          <w:szCs w:val="24"/>
        </w:rPr>
        <w:t xml:space="preserve"> уменьшения спроса и понижения </w:t>
      </w:r>
      <w:proofErr w:type="spellStart"/>
      <w:r w:rsidRPr="00D57C8A">
        <w:rPr>
          <w:rFonts w:ascii="Times New Roman" w:hAnsi="Times New Roman" w:cs="Times New Roman"/>
          <w:color w:val="000000" w:themeColor="text1"/>
          <w:sz w:val="24"/>
          <w:szCs w:val="24"/>
        </w:rPr>
        <w:t>конкурентности</w:t>
      </w:r>
      <w:proofErr w:type="spellEnd"/>
      <w:r w:rsidRPr="00D57C8A">
        <w:rPr>
          <w:rFonts w:ascii="Times New Roman" w:hAnsi="Times New Roman" w:cs="Times New Roman"/>
          <w:color w:val="000000" w:themeColor="text1"/>
          <w:sz w:val="24"/>
          <w:szCs w:val="24"/>
        </w:rPr>
        <w:t xml:space="preserve"> предлагаемой продукции, предприниматели также вынуждены идти на сокращение издержек, т.е. уменьшение численного состава работающих. </w:t>
      </w:r>
    </w:p>
    <w:p w:rsidR="00D57C8A" w:rsidRPr="00D57C8A" w:rsidRDefault="00D57C8A" w:rsidP="00D57C8A">
      <w:pPr>
        <w:spacing w:after="0" w:line="0" w:lineRule="atLeast"/>
        <w:ind w:firstLine="709"/>
        <w:jc w:val="both"/>
        <w:rPr>
          <w:rFonts w:ascii="Times New Roman" w:hAnsi="Times New Roman" w:cs="Times New Roman"/>
          <w:color w:val="000000" w:themeColor="text1"/>
          <w:sz w:val="24"/>
          <w:szCs w:val="24"/>
        </w:rPr>
      </w:pPr>
      <w:r w:rsidRPr="00D57C8A">
        <w:rPr>
          <w:rFonts w:ascii="Times New Roman" w:hAnsi="Times New Roman" w:cs="Times New Roman"/>
          <w:color w:val="000000" w:themeColor="text1"/>
          <w:sz w:val="24"/>
          <w:szCs w:val="24"/>
        </w:rPr>
        <w:t xml:space="preserve">По данным муниципальной статистики уменьшился и объем оборот организаций субъектов малого и среднего предпринимательства в действующих ценах за 1 полугодие 2017 год на 14 % по отношению к аналогичному периоду прошлого года. </w:t>
      </w:r>
    </w:p>
    <w:p w:rsidR="00D57C8A" w:rsidRPr="00D57C8A" w:rsidRDefault="00D57C8A" w:rsidP="00D57C8A">
      <w:pPr>
        <w:spacing w:after="0" w:line="0" w:lineRule="atLeast"/>
        <w:ind w:firstLine="709"/>
        <w:jc w:val="both"/>
        <w:rPr>
          <w:rFonts w:ascii="Times New Roman" w:hAnsi="Times New Roman" w:cs="Times New Roman"/>
          <w:color w:val="000000" w:themeColor="text1"/>
          <w:sz w:val="24"/>
          <w:szCs w:val="24"/>
        </w:rPr>
      </w:pPr>
      <w:r w:rsidRPr="00D57C8A">
        <w:rPr>
          <w:rFonts w:ascii="Times New Roman" w:hAnsi="Times New Roman" w:cs="Times New Roman"/>
          <w:color w:val="000000" w:themeColor="text1"/>
          <w:sz w:val="24"/>
          <w:szCs w:val="24"/>
        </w:rPr>
        <w:t>На долю субъектов малого предпринимательства приходится 28 % от общего оборота крупных и средних предприятий района.</w:t>
      </w:r>
    </w:p>
    <w:p w:rsidR="00FB0459" w:rsidRPr="00D57C8A" w:rsidRDefault="00FB0459" w:rsidP="00C63D34">
      <w:pPr>
        <w:spacing w:after="0" w:line="240" w:lineRule="auto"/>
        <w:ind w:firstLine="709"/>
        <w:jc w:val="both"/>
        <w:rPr>
          <w:rFonts w:ascii="Times New Roman" w:hAnsi="Times New Roman" w:cs="Times New Roman"/>
          <w:color w:val="000000" w:themeColor="text1"/>
          <w:sz w:val="24"/>
          <w:szCs w:val="24"/>
        </w:rPr>
      </w:pPr>
      <w:r w:rsidRPr="00D57C8A">
        <w:rPr>
          <w:rFonts w:ascii="Times New Roman" w:hAnsi="Times New Roman" w:cs="Times New Roman"/>
          <w:color w:val="000000" w:themeColor="text1"/>
          <w:sz w:val="24"/>
          <w:szCs w:val="24"/>
        </w:rPr>
        <w:t xml:space="preserve">Сдерживающими факторами   развития предпринимательства, являются  большие затраты на оплату аренды помещения,  затраты на подключение к электросетям, низкий уровень конкурентоспособности субъектов малого предпринимательства, связанный с их узкой специализацией (преимущественно сфера услуг и торговля) и др.   </w:t>
      </w:r>
    </w:p>
    <w:p w:rsidR="00FB0459" w:rsidRPr="00D57C8A" w:rsidRDefault="00FB0459" w:rsidP="00C63D34">
      <w:pPr>
        <w:spacing w:after="0" w:line="240" w:lineRule="auto"/>
        <w:ind w:firstLine="709"/>
        <w:jc w:val="both"/>
        <w:rPr>
          <w:rFonts w:ascii="Times New Roman" w:hAnsi="Times New Roman" w:cs="Times New Roman"/>
          <w:color w:val="000000" w:themeColor="text1"/>
          <w:sz w:val="24"/>
          <w:szCs w:val="24"/>
        </w:rPr>
      </w:pPr>
      <w:r w:rsidRPr="00D57C8A">
        <w:rPr>
          <w:rFonts w:ascii="Times New Roman" w:hAnsi="Times New Roman" w:cs="Times New Roman"/>
          <w:color w:val="000000" w:themeColor="text1"/>
          <w:sz w:val="24"/>
          <w:szCs w:val="24"/>
        </w:rPr>
        <w:t>Основными препятствием  развитию  малого бизнеса  в сферах здравоохранения, образования и социального обеспечения  является сложность   лицензирования  данных видов деятельности.</w:t>
      </w:r>
    </w:p>
    <w:p w:rsidR="00FB0459" w:rsidRPr="00D57C8A" w:rsidRDefault="00FB0459" w:rsidP="00C63D34">
      <w:pPr>
        <w:spacing w:after="0" w:line="240" w:lineRule="auto"/>
        <w:ind w:firstLine="709"/>
        <w:jc w:val="both"/>
        <w:rPr>
          <w:rFonts w:ascii="Times New Roman" w:hAnsi="Times New Roman" w:cs="Times New Roman"/>
          <w:color w:val="000000" w:themeColor="text1"/>
          <w:sz w:val="24"/>
          <w:szCs w:val="24"/>
        </w:rPr>
      </w:pPr>
      <w:r w:rsidRPr="00D57C8A">
        <w:rPr>
          <w:rFonts w:ascii="Times New Roman" w:hAnsi="Times New Roman" w:cs="Times New Roman"/>
          <w:color w:val="000000" w:themeColor="text1"/>
          <w:sz w:val="24"/>
          <w:szCs w:val="24"/>
        </w:rPr>
        <w:t>Практически все  субъекты малого и среднего предпринимательства обеспечивают выплату заработной платы не ниже прожиточного минимума, ведется работа по выплате заработной платы не ниже среднеотраслевой.  Повышению зарплаты способствуют  заседания межведомственной  комиссии  по легализации заработной платы при инспекции Федеральной налоговой службы по Сланцевскому району Ленинградской области. Данная работа будет продолжена и в плановом периоде.</w:t>
      </w:r>
    </w:p>
    <w:p w:rsidR="00FB0459" w:rsidRPr="00D57C8A" w:rsidRDefault="00FB0459" w:rsidP="00C63D34">
      <w:pPr>
        <w:spacing w:after="0" w:line="240" w:lineRule="auto"/>
        <w:ind w:firstLine="709"/>
        <w:jc w:val="both"/>
        <w:rPr>
          <w:rFonts w:ascii="Times New Roman" w:hAnsi="Times New Roman" w:cs="Times New Roman"/>
          <w:color w:val="000000" w:themeColor="text1"/>
          <w:sz w:val="24"/>
          <w:szCs w:val="24"/>
        </w:rPr>
      </w:pPr>
      <w:r w:rsidRPr="00D57C8A">
        <w:rPr>
          <w:rFonts w:ascii="Times New Roman" w:hAnsi="Times New Roman" w:cs="Times New Roman"/>
          <w:color w:val="000000" w:themeColor="text1"/>
          <w:sz w:val="24"/>
          <w:szCs w:val="24"/>
        </w:rPr>
        <w:t xml:space="preserve">Субъекты малого предпринимательства представляют собой важнейшую составляющую экономики Сланцевского муниципального района, призванную обеспечить жителей района качественными товарами и услугами.  Состояние малого бизнеса можно охарактеризовать как стабильное. </w:t>
      </w:r>
    </w:p>
    <w:p w:rsidR="00FB0459" w:rsidRPr="00D57C8A" w:rsidRDefault="00FB0459" w:rsidP="00C63D34">
      <w:pPr>
        <w:spacing w:after="0" w:line="240" w:lineRule="auto"/>
        <w:ind w:firstLine="709"/>
        <w:jc w:val="both"/>
        <w:rPr>
          <w:rFonts w:ascii="Times New Roman" w:hAnsi="Times New Roman" w:cs="Times New Roman"/>
          <w:color w:val="000000" w:themeColor="text1"/>
          <w:sz w:val="24"/>
          <w:szCs w:val="24"/>
        </w:rPr>
      </w:pPr>
      <w:r w:rsidRPr="00D57C8A">
        <w:rPr>
          <w:rFonts w:ascii="Times New Roman" w:hAnsi="Times New Roman" w:cs="Times New Roman"/>
          <w:color w:val="000000" w:themeColor="text1"/>
          <w:sz w:val="24"/>
          <w:szCs w:val="24"/>
        </w:rPr>
        <w:t>Поддерживая государственную политику в отношении малого и среднего бизнеса, администрация Сланцевского муниципального района ставит задачу - создание благоприятных условий для развития предпринимательства.</w:t>
      </w:r>
    </w:p>
    <w:p w:rsidR="00FB0459" w:rsidRPr="00D57C8A" w:rsidRDefault="00FB0459" w:rsidP="00C63D34">
      <w:pPr>
        <w:spacing w:after="0" w:line="240" w:lineRule="auto"/>
        <w:ind w:firstLine="709"/>
        <w:jc w:val="both"/>
        <w:rPr>
          <w:rFonts w:ascii="Times New Roman" w:hAnsi="Times New Roman" w:cs="Times New Roman"/>
          <w:color w:val="000000" w:themeColor="text1"/>
          <w:sz w:val="24"/>
          <w:szCs w:val="24"/>
        </w:rPr>
      </w:pPr>
      <w:r w:rsidRPr="00D57C8A">
        <w:rPr>
          <w:rFonts w:ascii="Times New Roman" w:hAnsi="Times New Roman" w:cs="Times New Roman"/>
          <w:color w:val="000000" w:themeColor="text1"/>
          <w:sz w:val="24"/>
          <w:szCs w:val="24"/>
        </w:rPr>
        <w:t xml:space="preserve">С 2000 года в Сланцевском муниципальном районе развитие и поддержка малого и среднего предпринимательства осуществляется на основе программно-целевых методов путем разработки и реализации муниципальных программ по развитию и поддержке малого и среднего бизнеса. </w:t>
      </w:r>
    </w:p>
    <w:p w:rsidR="00FB0459" w:rsidRDefault="00FB0459" w:rsidP="00FB0459">
      <w:pPr>
        <w:spacing w:after="0" w:line="240" w:lineRule="auto"/>
        <w:jc w:val="both"/>
        <w:rPr>
          <w:rFonts w:ascii="Times New Roman" w:hAnsi="Times New Roman" w:cs="Times New Roman"/>
          <w:color w:val="000000" w:themeColor="text1"/>
          <w:sz w:val="24"/>
          <w:szCs w:val="24"/>
        </w:rPr>
      </w:pPr>
    </w:p>
    <w:p w:rsidR="005C46BD" w:rsidRDefault="005C46BD" w:rsidP="00A4385D">
      <w:pPr>
        <w:spacing w:after="0" w:line="240" w:lineRule="auto"/>
        <w:jc w:val="center"/>
        <w:rPr>
          <w:rFonts w:ascii="Times New Roman" w:hAnsi="Times New Roman" w:cs="Times New Roman"/>
          <w:color w:val="000000" w:themeColor="text1"/>
          <w:sz w:val="24"/>
          <w:szCs w:val="24"/>
        </w:rPr>
      </w:pPr>
    </w:p>
    <w:p w:rsidR="00FB0459" w:rsidRPr="006434CD" w:rsidRDefault="005C2E36" w:rsidP="00A4385D">
      <w:pPr>
        <w:spacing w:after="0" w:line="240" w:lineRule="auto"/>
        <w:jc w:val="center"/>
        <w:rPr>
          <w:rFonts w:ascii="Times New Roman" w:hAnsi="Times New Roman" w:cs="Times New Roman"/>
          <w:color w:val="000000" w:themeColor="text1"/>
          <w:sz w:val="24"/>
          <w:szCs w:val="24"/>
        </w:rPr>
      </w:pPr>
      <w:r w:rsidRPr="006434CD">
        <w:rPr>
          <w:rFonts w:ascii="Times New Roman" w:hAnsi="Times New Roman" w:cs="Times New Roman"/>
          <w:color w:val="000000" w:themeColor="text1"/>
          <w:sz w:val="24"/>
          <w:szCs w:val="24"/>
        </w:rPr>
        <w:t>2</w:t>
      </w:r>
      <w:r w:rsidR="00FB0459" w:rsidRPr="006434CD">
        <w:rPr>
          <w:rFonts w:ascii="Times New Roman" w:hAnsi="Times New Roman" w:cs="Times New Roman"/>
          <w:color w:val="000000" w:themeColor="text1"/>
          <w:sz w:val="24"/>
          <w:szCs w:val="24"/>
        </w:rPr>
        <w:t>.</w:t>
      </w:r>
      <w:r w:rsidR="0092135C" w:rsidRPr="006434CD">
        <w:rPr>
          <w:rFonts w:ascii="Times New Roman" w:hAnsi="Times New Roman" w:cs="Times New Roman"/>
          <w:color w:val="000000" w:themeColor="text1"/>
          <w:sz w:val="24"/>
          <w:szCs w:val="24"/>
        </w:rPr>
        <w:t>6</w:t>
      </w:r>
      <w:r w:rsidR="00FB0459" w:rsidRPr="006434CD">
        <w:rPr>
          <w:rFonts w:ascii="Times New Roman" w:hAnsi="Times New Roman" w:cs="Times New Roman"/>
          <w:color w:val="000000" w:themeColor="text1"/>
          <w:sz w:val="24"/>
          <w:szCs w:val="24"/>
        </w:rPr>
        <w:t>. Труд и занятость населения</w:t>
      </w:r>
    </w:p>
    <w:p w:rsidR="005C46BD" w:rsidRPr="005C46BD" w:rsidRDefault="005C46BD" w:rsidP="005C46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5C46BD">
        <w:rPr>
          <w:rFonts w:ascii="Times New Roman" w:hAnsi="Times New Roman" w:cs="Times New Roman"/>
          <w:sz w:val="24"/>
          <w:szCs w:val="24"/>
        </w:rPr>
        <w:t xml:space="preserve">о состоянию на 01.01.2017 года на учете в Сланцевском филиале состояло 270 граждан, обратившихся за содействием в поиске работы, из них 252 безработных гражданина. За 9 месяцев  2017 года  в службу занятости обратилось 902  гражданина  за содействием в поиске подходящей работы. </w:t>
      </w:r>
    </w:p>
    <w:p w:rsidR="005C46BD" w:rsidRPr="005C46BD" w:rsidRDefault="005C46BD" w:rsidP="005C46BD">
      <w:pPr>
        <w:spacing w:after="0" w:line="240" w:lineRule="auto"/>
        <w:ind w:firstLine="708"/>
        <w:jc w:val="both"/>
        <w:rPr>
          <w:rFonts w:ascii="Times New Roman" w:hAnsi="Times New Roman" w:cs="Times New Roman"/>
          <w:sz w:val="24"/>
          <w:szCs w:val="24"/>
        </w:rPr>
      </w:pPr>
      <w:r w:rsidRPr="005C46BD">
        <w:rPr>
          <w:rFonts w:ascii="Times New Roman" w:hAnsi="Times New Roman" w:cs="Times New Roman"/>
          <w:sz w:val="24"/>
          <w:szCs w:val="24"/>
        </w:rPr>
        <w:t>За период  с 01.01.17 года по 30.09.17 года трудоустроен 537 человек (59,5% от числа обратившихся граждан), в том числе 184 безработных гражданина.Из 902 граждан, обратившихся за содействием в поиске работы, было признано безработными 464 человека (51,4%)</w:t>
      </w:r>
      <w:r>
        <w:rPr>
          <w:rFonts w:ascii="Times New Roman" w:hAnsi="Times New Roman" w:cs="Times New Roman"/>
          <w:sz w:val="24"/>
          <w:szCs w:val="24"/>
        </w:rPr>
        <w:t>.</w:t>
      </w:r>
    </w:p>
    <w:p w:rsidR="005C46BD" w:rsidRPr="005C46BD" w:rsidRDefault="005C46BD" w:rsidP="005C46BD">
      <w:pPr>
        <w:spacing w:after="0" w:line="240" w:lineRule="auto"/>
        <w:ind w:firstLine="708"/>
        <w:jc w:val="both"/>
        <w:rPr>
          <w:rFonts w:ascii="Times New Roman" w:hAnsi="Times New Roman" w:cs="Times New Roman"/>
          <w:sz w:val="24"/>
          <w:szCs w:val="24"/>
        </w:rPr>
      </w:pPr>
      <w:r w:rsidRPr="005C46BD">
        <w:rPr>
          <w:rFonts w:ascii="Times New Roman" w:hAnsi="Times New Roman" w:cs="Times New Roman"/>
          <w:sz w:val="24"/>
          <w:szCs w:val="24"/>
        </w:rPr>
        <w:t>По сравнению с началом года  численность безработных граждан сократилась  на 28 человек, уровень безработицы снизился  на 0,12% (с 1,02% на начало года до 0,90% на 01.10.2017 года).</w:t>
      </w:r>
    </w:p>
    <w:p w:rsidR="005C46BD" w:rsidRPr="005C46BD" w:rsidRDefault="005C46BD" w:rsidP="005C46BD">
      <w:pPr>
        <w:spacing w:after="0" w:line="240" w:lineRule="auto"/>
        <w:ind w:firstLine="708"/>
        <w:jc w:val="both"/>
        <w:rPr>
          <w:rFonts w:ascii="Times New Roman" w:hAnsi="Times New Roman" w:cs="Times New Roman"/>
          <w:sz w:val="24"/>
          <w:szCs w:val="24"/>
        </w:rPr>
      </w:pPr>
      <w:r w:rsidRPr="005C46BD">
        <w:rPr>
          <w:rFonts w:ascii="Times New Roman" w:hAnsi="Times New Roman" w:cs="Times New Roman"/>
          <w:sz w:val="24"/>
          <w:szCs w:val="24"/>
        </w:rPr>
        <w:t xml:space="preserve">На 01.10.2017 года на учете состоит 257 человек, обратившихся за содействием в поиске работы, из них 224 безработных гражданина, 185 из которых получают пособие по безработице. Уровень безработицы на 01.10.2017 года составляет 0,90% по </w:t>
      </w:r>
      <w:proofErr w:type="spellStart"/>
      <w:r w:rsidRPr="005C46BD">
        <w:rPr>
          <w:rFonts w:ascii="Times New Roman" w:hAnsi="Times New Roman" w:cs="Times New Roman"/>
          <w:sz w:val="24"/>
          <w:szCs w:val="24"/>
        </w:rPr>
        <w:t>Сланцевск</w:t>
      </w:r>
      <w:r>
        <w:rPr>
          <w:rFonts w:ascii="Times New Roman" w:hAnsi="Times New Roman" w:cs="Times New Roman"/>
          <w:sz w:val="24"/>
          <w:szCs w:val="24"/>
        </w:rPr>
        <w:t>ому</w:t>
      </w:r>
      <w:r w:rsidRPr="005C46BD">
        <w:rPr>
          <w:rFonts w:ascii="Times New Roman" w:hAnsi="Times New Roman" w:cs="Times New Roman"/>
          <w:sz w:val="24"/>
          <w:szCs w:val="24"/>
        </w:rPr>
        <w:t>муниципальн</w:t>
      </w:r>
      <w:r>
        <w:rPr>
          <w:rFonts w:ascii="Times New Roman" w:hAnsi="Times New Roman" w:cs="Times New Roman"/>
          <w:sz w:val="24"/>
          <w:szCs w:val="24"/>
        </w:rPr>
        <w:t>ому</w:t>
      </w:r>
      <w:proofErr w:type="spellEnd"/>
      <w:r w:rsidRPr="005C46BD">
        <w:rPr>
          <w:rFonts w:ascii="Times New Roman" w:hAnsi="Times New Roman" w:cs="Times New Roman"/>
          <w:sz w:val="24"/>
          <w:szCs w:val="24"/>
        </w:rPr>
        <w:t xml:space="preserve"> район</w:t>
      </w:r>
      <w:r>
        <w:rPr>
          <w:rFonts w:ascii="Times New Roman" w:hAnsi="Times New Roman" w:cs="Times New Roman"/>
          <w:sz w:val="24"/>
          <w:szCs w:val="24"/>
        </w:rPr>
        <w:t>у</w:t>
      </w:r>
      <w:r w:rsidRPr="005C46BD">
        <w:rPr>
          <w:rFonts w:ascii="Times New Roman" w:hAnsi="Times New Roman" w:cs="Times New Roman"/>
          <w:sz w:val="24"/>
          <w:szCs w:val="24"/>
        </w:rPr>
        <w:t xml:space="preserve">. </w:t>
      </w:r>
    </w:p>
    <w:p w:rsidR="005C46BD" w:rsidRPr="005C46BD" w:rsidRDefault="005C46BD" w:rsidP="005C46BD">
      <w:pPr>
        <w:spacing w:after="0" w:line="240" w:lineRule="auto"/>
        <w:ind w:left="360" w:firstLine="349"/>
        <w:rPr>
          <w:rFonts w:ascii="Times New Roman" w:hAnsi="Times New Roman" w:cs="Times New Roman"/>
          <w:sz w:val="24"/>
          <w:szCs w:val="24"/>
        </w:rPr>
      </w:pPr>
      <w:r w:rsidRPr="005C46BD">
        <w:rPr>
          <w:rFonts w:ascii="Times New Roman" w:hAnsi="Times New Roman" w:cs="Times New Roman"/>
          <w:sz w:val="24"/>
          <w:szCs w:val="24"/>
        </w:rPr>
        <w:t>На 01 октября 2017 года предоставлены списки на высвобождение:</w:t>
      </w:r>
    </w:p>
    <w:p w:rsidR="005C46BD" w:rsidRPr="005C46BD" w:rsidRDefault="005C46BD" w:rsidP="005C46BD">
      <w:pPr>
        <w:spacing w:after="0" w:line="240" w:lineRule="auto"/>
        <w:ind w:firstLine="709"/>
        <w:jc w:val="both"/>
        <w:rPr>
          <w:rFonts w:ascii="Times New Roman" w:eastAsia="Calibri" w:hAnsi="Times New Roman" w:cs="Times New Roman"/>
          <w:sz w:val="24"/>
          <w:szCs w:val="24"/>
        </w:rPr>
      </w:pPr>
      <w:r w:rsidRPr="005C46BD">
        <w:rPr>
          <w:rFonts w:ascii="Times New Roman" w:eastAsia="Calibri" w:hAnsi="Times New Roman" w:cs="Times New Roman"/>
          <w:sz w:val="24"/>
          <w:szCs w:val="24"/>
        </w:rPr>
        <w:t>Филиал АО «Нева Энергия» - с 11.10.2017 года – 2 человека, в том числе 1 пенсионер;</w:t>
      </w:r>
    </w:p>
    <w:p w:rsidR="005C46BD" w:rsidRPr="005C46BD" w:rsidRDefault="005C46BD" w:rsidP="005C46BD">
      <w:pPr>
        <w:spacing w:after="0" w:line="240" w:lineRule="auto"/>
        <w:ind w:firstLine="709"/>
        <w:jc w:val="both"/>
        <w:rPr>
          <w:rFonts w:ascii="Times New Roman" w:eastAsia="Calibri" w:hAnsi="Times New Roman" w:cs="Times New Roman"/>
          <w:sz w:val="24"/>
          <w:szCs w:val="24"/>
        </w:rPr>
      </w:pPr>
      <w:r w:rsidRPr="005C46BD">
        <w:rPr>
          <w:rFonts w:ascii="Times New Roman" w:eastAsia="Calibri" w:hAnsi="Times New Roman" w:cs="Times New Roman"/>
          <w:sz w:val="24"/>
          <w:szCs w:val="24"/>
        </w:rPr>
        <w:t>ОАО «Сланцевский завод «Полимер» – с 15.11.2017 года – 5 человек;</w:t>
      </w:r>
    </w:p>
    <w:p w:rsidR="005C46BD" w:rsidRPr="005C46BD" w:rsidRDefault="005C46BD" w:rsidP="005C46BD">
      <w:pPr>
        <w:spacing w:after="0" w:line="240" w:lineRule="auto"/>
        <w:ind w:firstLine="709"/>
        <w:jc w:val="both"/>
        <w:rPr>
          <w:rFonts w:ascii="Times New Roman" w:eastAsia="Calibri" w:hAnsi="Times New Roman" w:cs="Times New Roman"/>
          <w:sz w:val="24"/>
          <w:szCs w:val="24"/>
        </w:rPr>
      </w:pPr>
      <w:r w:rsidRPr="005C46BD">
        <w:rPr>
          <w:rFonts w:ascii="Times New Roman" w:eastAsia="Calibri" w:hAnsi="Times New Roman" w:cs="Times New Roman"/>
          <w:sz w:val="24"/>
          <w:szCs w:val="24"/>
        </w:rPr>
        <w:t>МУДО «Сланцевский ДТ» – с 20.11.2017 года – 2 человека;</w:t>
      </w:r>
    </w:p>
    <w:p w:rsidR="005C46BD" w:rsidRPr="005C46BD" w:rsidRDefault="005C46BD" w:rsidP="005C46BD">
      <w:pPr>
        <w:spacing w:after="0" w:line="240" w:lineRule="auto"/>
        <w:ind w:firstLine="709"/>
        <w:jc w:val="both"/>
        <w:rPr>
          <w:rFonts w:ascii="Times New Roman" w:eastAsia="Calibri" w:hAnsi="Times New Roman" w:cs="Times New Roman"/>
          <w:sz w:val="24"/>
          <w:szCs w:val="24"/>
        </w:rPr>
      </w:pPr>
      <w:r w:rsidRPr="005C46BD">
        <w:rPr>
          <w:rFonts w:ascii="Times New Roman" w:eastAsia="Calibri" w:hAnsi="Times New Roman" w:cs="Times New Roman"/>
          <w:sz w:val="24"/>
          <w:szCs w:val="24"/>
        </w:rPr>
        <w:t>ГКОУ ЛО «Сланцевская спецшкола закрытого типа» - с 09.12.2017 года – 3 человека;</w:t>
      </w:r>
    </w:p>
    <w:p w:rsidR="005C46BD" w:rsidRPr="005C46BD" w:rsidRDefault="005C46BD" w:rsidP="005C46BD">
      <w:pPr>
        <w:spacing w:after="0" w:line="240" w:lineRule="auto"/>
        <w:ind w:firstLine="709"/>
        <w:jc w:val="both"/>
        <w:rPr>
          <w:rFonts w:ascii="Times New Roman" w:eastAsia="Calibri" w:hAnsi="Times New Roman" w:cs="Times New Roman"/>
          <w:sz w:val="24"/>
          <w:szCs w:val="24"/>
        </w:rPr>
      </w:pPr>
      <w:r w:rsidRPr="005C46BD">
        <w:rPr>
          <w:rFonts w:ascii="Times New Roman" w:eastAsia="Calibri" w:hAnsi="Times New Roman" w:cs="Times New Roman"/>
          <w:sz w:val="24"/>
          <w:szCs w:val="24"/>
        </w:rPr>
        <w:t>ООО «Фильтр» - с 04.12.2017 года – 10 человек, в том числе 5 пенсионеров;</w:t>
      </w:r>
    </w:p>
    <w:p w:rsidR="005C46BD" w:rsidRPr="005C46BD" w:rsidRDefault="005C46BD" w:rsidP="005C46BD">
      <w:pPr>
        <w:spacing w:after="0" w:line="240" w:lineRule="auto"/>
        <w:ind w:firstLine="709"/>
        <w:jc w:val="both"/>
        <w:rPr>
          <w:rFonts w:ascii="Times New Roman" w:eastAsia="Calibri" w:hAnsi="Times New Roman" w:cs="Times New Roman"/>
          <w:sz w:val="24"/>
          <w:szCs w:val="24"/>
        </w:rPr>
      </w:pPr>
      <w:r w:rsidRPr="005C46BD">
        <w:rPr>
          <w:rFonts w:ascii="Times New Roman" w:eastAsia="Calibri" w:hAnsi="Times New Roman" w:cs="Times New Roman"/>
          <w:sz w:val="24"/>
          <w:szCs w:val="24"/>
        </w:rPr>
        <w:t>МКУК ГДУК – с 01.12.2017 года – 2 человека.</w:t>
      </w:r>
    </w:p>
    <w:p w:rsidR="005C46BD" w:rsidRPr="005C46BD" w:rsidRDefault="005C46BD" w:rsidP="005C46BD">
      <w:pPr>
        <w:spacing w:after="0" w:line="240" w:lineRule="auto"/>
        <w:ind w:firstLine="709"/>
        <w:jc w:val="both"/>
        <w:rPr>
          <w:rFonts w:ascii="Times New Roman" w:hAnsi="Times New Roman" w:cs="Times New Roman"/>
          <w:sz w:val="24"/>
          <w:szCs w:val="24"/>
        </w:rPr>
      </w:pPr>
      <w:r w:rsidRPr="005C46BD">
        <w:rPr>
          <w:rFonts w:ascii="Times New Roman" w:hAnsi="Times New Roman" w:cs="Times New Roman"/>
          <w:sz w:val="24"/>
          <w:szCs w:val="24"/>
        </w:rPr>
        <w:t>На 01.01.2017 года в Сланцевском филиале ГКУ ЦЗН ЛО было заявлено 248 вакансий (на 01.01.2016 года – 147 вакансий). За 9 месяцев  2017 года работодатели заявили о 3923 вакансиях (за 9 месяцев 2016 года – 986 вакансий). На 01.10.2017 года заявлена 231 вакансия (на 01.10.2016 года – 269 вакансий)</w:t>
      </w:r>
      <w:r>
        <w:rPr>
          <w:rFonts w:ascii="Times New Roman" w:hAnsi="Times New Roman" w:cs="Times New Roman"/>
          <w:sz w:val="24"/>
          <w:szCs w:val="24"/>
        </w:rPr>
        <w:t>.</w:t>
      </w:r>
    </w:p>
    <w:p w:rsidR="005C46BD" w:rsidRPr="005C46BD" w:rsidRDefault="005C46BD" w:rsidP="005C46BD">
      <w:pPr>
        <w:spacing w:after="0" w:line="240" w:lineRule="auto"/>
        <w:ind w:firstLine="709"/>
        <w:jc w:val="both"/>
        <w:rPr>
          <w:rFonts w:ascii="Times New Roman" w:hAnsi="Times New Roman" w:cs="Times New Roman"/>
          <w:sz w:val="24"/>
          <w:szCs w:val="24"/>
        </w:rPr>
      </w:pPr>
      <w:r w:rsidRPr="005C46BD">
        <w:rPr>
          <w:rFonts w:ascii="Times New Roman" w:hAnsi="Times New Roman" w:cs="Times New Roman"/>
          <w:sz w:val="24"/>
          <w:szCs w:val="24"/>
        </w:rPr>
        <w:t xml:space="preserve">За 9 месяцев 2017 года было трудоустроено 537 граждан (за 9 месяцев 2016 года  560 человек), обратившихся </w:t>
      </w:r>
      <w:r>
        <w:rPr>
          <w:rFonts w:ascii="Times New Roman" w:hAnsi="Times New Roman" w:cs="Times New Roman"/>
          <w:sz w:val="24"/>
          <w:szCs w:val="24"/>
        </w:rPr>
        <w:t>за содействием в поиске работы.</w:t>
      </w:r>
    </w:p>
    <w:p w:rsidR="005C46BD" w:rsidRPr="005C46BD" w:rsidRDefault="005C46BD" w:rsidP="005C46BD">
      <w:pPr>
        <w:widowControl w:val="0"/>
        <w:tabs>
          <w:tab w:val="left" w:pos="960"/>
        </w:tabs>
        <w:spacing w:after="0" w:line="240" w:lineRule="auto"/>
        <w:ind w:firstLine="709"/>
        <w:jc w:val="both"/>
        <w:rPr>
          <w:rFonts w:ascii="Times New Roman" w:hAnsi="Times New Roman" w:cs="Times New Roman"/>
          <w:sz w:val="24"/>
          <w:szCs w:val="24"/>
        </w:rPr>
      </w:pPr>
      <w:r w:rsidRPr="005C46BD">
        <w:rPr>
          <w:rFonts w:ascii="Times New Roman" w:hAnsi="Times New Roman" w:cs="Times New Roman"/>
          <w:sz w:val="24"/>
          <w:szCs w:val="24"/>
        </w:rPr>
        <w:t>В рамках дополнительного мероприятия в сфере занятости населения Ленинградской области «Создание рабочих мест для трудоустройства инвалидов с целью их интеграции в общество»  подпрограммы «Развитие рынка труда и содействие занятости населения Ленинградской области» государственной программы Ленинградской области «Стимулирование экономической активности Ленинградской области» заключено 2 договора, по которым трудоустроено 3 инвалида.</w:t>
      </w:r>
    </w:p>
    <w:p w:rsidR="005C46BD" w:rsidRPr="005C46BD" w:rsidRDefault="005C46BD" w:rsidP="005C46BD">
      <w:pPr>
        <w:widowControl w:val="0"/>
        <w:tabs>
          <w:tab w:val="left" w:pos="960"/>
        </w:tabs>
        <w:spacing w:after="0" w:line="240" w:lineRule="auto"/>
        <w:ind w:firstLine="709"/>
        <w:jc w:val="both"/>
        <w:rPr>
          <w:rFonts w:ascii="Times New Roman" w:hAnsi="Times New Roman" w:cs="Times New Roman"/>
          <w:sz w:val="24"/>
          <w:szCs w:val="24"/>
        </w:rPr>
      </w:pPr>
      <w:r w:rsidRPr="005C46BD">
        <w:rPr>
          <w:rFonts w:ascii="Times New Roman" w:hAnsi="Times New Roman" w:cs="Times New Roman"/>
          <w:sz w:val="24"/>
          <w:szCs w:val="24"/>
        </w:rPr>
        <w:t>За прошедший период  2017 года проведено 17 ярмарок вакансий, в которых приняли участие 783 человека. По результатам проведения ярмарок вакансий трудоустроено 89 человек.</w:t>
      </w:r>
    </w:p>
    <w:p w:rsidR="00FB0459" w:rsidRPr="005C46BD" w:rsidRDefault="00FB0459" w:rsidP="005C46BD">
      <w:pPr>
        <w:spacing w:after="0" w:line="240" w:lineRule="auto"/>
        <w:jc w:val="both"/>
        <w:rPr>
          <w:rFonts w:ascii="Times New Roman" w:hAnsi="Times New Roman" w:cs="Times New Roman"/>
          <w:color w:val="000000" w:themeColor="text1"/>
          <w:sz w:val="24"/>
          <w:szCs w:val="24"/>
          <w:highlight w:val="red"/>
        </w:rPr>
      </w:pPr>
    </w:p>
    <w:p w:rsidR="00FB0459" w:rsidRPr="00AC6EBE" w:rsidRDefault="005C2E36" w:rsidP="00AC6EB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FB0459" w:rsidRPr="00AC6EBE">
        <w:rPr>
          <w:rFonts w:ascii="Times New Roman" w:hAnsi="Times New Roman" w:cs="Times New Roman"/>
          <w:color w:val="000000" w:themeColor="text1"/>
          <w:sz w:val="24"/>
          <w:szCs w:val="24"/>
        </w:rPr>
        <w:t>.</w:t>
      </w:r>
      <w:r w:rsidR="0092135C" w:rsidRPr="00AC6EBE">
        <w:rPr>
          <w:rFonts w:ascii="Times New Roman" w:hAnsi="Times New Roman" w:cs="Times New Roman"/>
          <w:color w:val="000000" w:themeColor="text1"/>
          <w:sz w:val="24"/>
          <w:szCs w:val="24"/>
        </w:rPr>
        <w:t>7</w:t>
      </w:r>
      <w:r w:rsidR="00FB0459" w:rsidRPr="00AC6EBE">
        <w:rPr>
          <w:rFonts w:ascii="Times New Roman" w:hAnsi="Times New Roman" w:cs="Times New Roman"/>
          <w:color w:val="000000" w:themeColor="text1"/>
          <w:sz w:val="24"/>
          <w:szCs w:val="24"/>
        </w:rPr>
        <w:t>. Жилищно-коммунальное хозяйство</w:t>
      </w:r>
    </w:p>
    <w:p w:rsidR="00FB0459" w:rsidRPr="00AC6EBE" w:rsidRDefault="00FB0459" w:rsidP="00AC6EBE">
      <w:pPr>
        <w:spacing w:after="0" w:line="240" w:lineRule="auto"/>
        <w:jc w:val="both"/>
        <w:rPr>
          <w:rFonts w:ascii="Times New Roman" w:hAnsi="Times New Roman" w:cs="Times New Roman"/>
          <w:color w:val="000000" w:themeColor="text1"/>
          <w:sz w:val="24"/>
          <w:szCs w:val="24"/>
        </w:rPr>
      </w:pPr>
    </w:p>
    <w:p w:rsidR="007B432F" w:rsidRPr="00AC6EBE" w:rsidRDefault="007B432F" w:rsidP="00AC6EBE">
      <w:pPr>
        <w:pStyle w:val="a3"/>
        <w:spacing w:before="0" w:beforeAutospacing="0" w:after="0"/>
        <w:ind w:firstLine="856"/>
        <w:rPr>
          <w:color w:val="000000" w:themeColor="text1"/>
        </w:rPr>
      </w:pPr>
      <w:r w:rsidRPr="00AC6EBE">
        <w:rPr>
          <w:color w:val="000000" w:themeColor="text1"/>
        </w:rPr>
        <w:t>На территории Сланцевского района жилищно-коммунальные услуги населению в течение 9 месяцев 2016 года оказывали:</w:t>
      </w:r>
    </w:p>
    <w:p w:rsidR="007B432F" w:rsidRPr="00AC6EBE" w:rsidRDefault="007B432F" w:rsidP="00AC6EBE">
      <w:pPr>
        <w:pStyle w:val="a3"/>
        <w:numPr>
          <w:ilvl w:val="0"/>
          <w:numId w:val="5"/>
        </w:numPr>
        <w:tabs>
          <w:tab w:val="clear" w:pos="720"/>
          <w:tab w:val="num" w:pos="0"/>
          <w:tab w:val="left" w:pos="993"/>
        </w:tabs>
        <w:spacing w:before="0" w:beforeAutospacing="0" w:after="0"/>
        <w:ind w:left="0" w:firstLine="709"/>
        <w:jc w:val="both"/>
        <w:rPr>
          <w:color w:val="000000" w:themeColor="text1"/>
        </w:rPr>
      </w:pPr>
      <w:r w:rsidRPr="00AC6EBE">
        <w:rPr>
          <w:color w:val="000000" w:themeColor="text1"/>
        </w:rPr>
        <w:t xml:space="preserve">в сфере водоснабжения - МП «Сланцы - Водоканал», ООО «Коммун </w:t>
      </w:r>
      <w:proofErr w:type="spellStart"/>
      <w:r w:rsidRPr="00AC6EBE">
        <w:rPr>
          <w:color w:val="000000" w:themeColor="text1"/>
        </w:rPr>
        <w:t>Энерго</w:t>
      </w:r>
      <w:proofErr w:type="spellEnd"/>
      <w:r w:rsidRPr="00AC6EBE">
        <w:rPr>
          <w:color w:val="000000" w:themeColor="text1"/>
        </w:rPr>
        <w:t>», ООО «</w:t>
      </w:r>
      <w:proofErr w:type="spellStart"/>
      <w:r w:rsidRPr="00AC6EBE">
        <w:rPr>
          <w:color w:val="000000" w:themeColor="text1"/>
        </w:rPr>
        <w:t>Акватерм</w:t>
      </w:r>
      <w:proofErr w:type="spellEnd"/>
      <w:r w:rsidRPr="00AC6EBE">
        <w:rPr>
          <w:color w:val="000000" w:themeColor="text1"/>
        </w:rPr>
        <w:t>», МП «ПКБУ», МП «ЗМПКБУБ», МУП «Гостицы-Водоканал»;</w:t>
      </w:r>
    </w:p>
    <w:p w:rsidR="007B432F" w:rsidRPr="00AC6EBE" w:rsidRDefault="007B432F" w:rsidP="00AC6EBE">
      <w:pPr>
        <w:pStyle w:val="a3"/>
        <w:numPr>
          <w:ilvl w:val="0"/>
          <w:numId w:val="5"/>
        </w:numPr>
        <w:tabs>
          <w:tab w:val="clear" w:pos="720"/>
          <w:tab w:val="num" w:pos="0"/>
          <w:tab w:val="left" w:pos="993"/>
        </w:tabs>
        <w:spacing w:before="0" w:beforeAutospacing="0" w:after="0"/>
        <w:ind w:left="0" w:firstLine="709"/>
        <w:jc w:val="both"/>
        <w:rPr>
          <w:color w:val="000000" w:themeColor="text1"/>
        </w:rPr>
      </w:pPr>
      <w:proofErr w:type="gramStart"/>
      <w:r w:rsidRPr="00AC6EBE">
        <w:rPr>
          <w:color w:val="000000" w:themeColor="text1"/>
        </w:rPr>
        <w:t xml:space="preserve">в сфере теплоснабжения - филиал АО «Нева Энергия», ООО «Коммун </w:t>
      </w:r>
      <w:proofErr w:type="spellStart"/>
      <w:r w:rsidRPr="00AC6EBE">
        <w:rPr>
          <w:color w:val="000000" w:themeColor="text1"/>
        </w:rPr>
        <w:t>Энерго</w:t>
      </w:r>
      <w:proofErr w:type="spellEnd"/>
      <w:r w:rsidRPr="00AC6EBE">
        <w:rPr>
          <w:color w:val="000000" w:themeColor="text1"/>
        </w:rPr>
        <w:t>», ООО «</w:t>
      </w:r>
      <w:proofErr w:type="spellStart"/>
      <w:r w:rsidRPr="00AC6EBE">
        <w:rPr>
          <w:color w:val="000000" w:themeColor="text1"/>
        </w:rPr>
        <w:t>Акватерм</w:t>
      </w:r>
      <w:proofErr w:type="spellEnd"/>
      <w:r w:rsidRPr="00AC6EBE">
        <w:rPr>
          <w:color w:val="000000" w:themeColor="text1"/>
        </w:rPr>
        <w:t xml:space="preserve">», ООО «СЛАНЦЫ», филиал АО «Газпром </w:t>
      </w:r>
      <w:proofErr w:type="spellStart"/>
      <w:r w:rsidRPr="00AC6EBE">
        <w:rPr>
          <w:color w:val="000000" w:themeColor="text1"/>
        </w:rPr>
        <w:t>теплоэнерго</w:t>
      </w:r>
      <w:proofErr w:type="spellEnd"/>
      <w:r w:rsidRPr="00AC6EBE">
        <w:rPr>
          <w:color w:val="000000" w:themeColor="text1"/>
        </w:rPr>
        <w:t>» в Ленинградской области, ООО «</w:t>
      </w:r>
      <w:proofErr w:type="spellStart"/>
      <w:r w:rsidRPr="00AC6EBE">
        <w:rPr>
          <w:color w:val="000000" w:themeColor="text1"/>
        </w:rPr>
        <w:t>Петербургтеплоэнерго</w:t>
      </w:r>
      <w:proofErr w:type="spellEnd"/>
      <w:r w:rsidRPr="00AC6EBE">
        <w:rPr>
          <w:color w:val="000000" w:themeColor="text1"/>
        </w:rPr>
        <w:t>»;</w:t>
      </w:r>
      <w:proofErr w:type="gramEnd"/>
    </w:p>
    <w:p w:rsidR="007B432F" w:rsidRPr="00AC6EBE" w:rsidRDefault="007B432F" w:rsidP="00AC6EBE">
      <w:pPr>
        <w:pStyle w:val="a3"/>
        <w:numPr>
          <w:ilvl w:val="0"/>
          <w:numId w:val="5"/>
        </w:numPr>
        <w:tabs>
          <w:tab w:val="clear" w:pos="720"/>
          <w:tab w:val="num" w:pos="0"/>
          <w:tab w:val="left" w:pos="993"/>
        </w:tabs>
        <w:spacing w:before="0" w:beforeAutospacing="0" w:after="0"/>
        <w:ind w:left="0" w:firstLine="709"/>
        <w:jc w:val="both"/>
        <w:rPr>
          <w:color w:val="000000" w:themeColor="text1"/>
        </w:rPr>
      </w:pPr>
      <w:r w:rsidRPr="00AC6EBE">
        <w:rPr>
          <w:color w:val="000000" w:themeColor="text1"/>
        </w:rPr>
        <w:lastRenderedPageBreak/>
        <w:t>в сфере электроснабжения - филиал ОАО «ЛОЭСК», филиал ОАО «Ленэнерго», ОАО «Петербургская сбытовая компания», ООО «</w:t>
      </w:r>
      <w:proofErr w:type="spellStart"/>
      <w:r w:rsidRPr="00AC6EBE">
        <w:rPr>
          <w:color w:val="000000" w:themeColor="text1"/>
        </w:rPr>
        <w:t>РКС-энерго</w:t>
      </w:r>
      <w:proofErr w:type="spellEnd"/>
      <w:r w:rsidRPr="00AC6EBE">
        <w:rPr>
          <w:color w:val="000000" w:themeColor="text1"/>
        </w:rPr>
        <w:t>»;</w:t>
      </w:r>
    </w:p>
    <w:p w:rsidR="007B432F" w:rsidRPr="00AC6EBE" w:rsidRDefault="007B432F" w:rsidP="00AC6EBE">
      <w:pPr>
        <w:pStyle w:val="a3"/>
        <w:numPr>
          <w:ilvl w:val="0"/>
          <w:numId w:val="5"/>
        </w:numPr>
        <w:tabs>
          <w:tab w:val="clear" w:pos="720"/>
          <w:tab w:val="num" w:pos="0"/>
          <w:tab w:val="left" w:pos="993"/>
        </w:tabs>
        <w:spacing w:before="0" w:beforeAutospacing="0" w:after="0"/>
        <w:ind w:left="0" w:firstLine="709"/>
        <w:jc w:val="both"/>
        <w:rPr>
          <w:color w:val="000000" w:themeColor="text1"/>
        </w:rPr>
      </w:pPr>
      <w:r w:rsidRPr="00AC6EBE">
        <w:rPr>
          <w:color w:val="000000" w:themeColor="text1"/>
        </w:rPr>
        <w:t xml:space="preserve">в сфере газоснабжения - филиал в г. Кингисеппе ОАО «Газпром газораспределение Ленинградской области» Сланцевский район газоснабжения, ЗАО «Газпром </w:t>
      </w:r>
      <w:proofErr w:type="spellStart"/>
      <w:r w:rsidRPr="00AC6EBE">
        <w:rPr>
          <w:color w:val="000000" w:themeColor="text1"/>
        </w:rPr>
        <w:t>межрегионгаз</w:t>
      </w:r>
      <w:proofErr w:type="spellEnd"/>
      <w:r w:rsidRPr="00AC6EBE">
        <w:rPr>
          <w:color w:val="000000" w:themeColor="text1"/>
        </w:rPr>
        <w:t xml:space="preserve"> Санкт-Петербург», ООО «</w:t>
      </w:r>
      <w:proofErr w:type="spellStart"/>
      <w:r w:rsidRPr="00AC6EBE">
        <w:rPr>
          <w:color w:val="000000" w:themeColor="text1"/>
        </w:rPr>
        <w:t>ЛОГазинвест</w:t>
      </w:r>
      <w:proofErr w:type="spellEnd"/>
      <w:r w:rsidRPr="00AC6EBE">
        <w:rPr>
          <w:color w:val="000000" w:themeColor="text1"/>
        </w:rPr>
        <w:t>».</w:t>
      </w:r>
    </w:p>
    <w:p w:rsidR="007B432F" w:rsidRPr="00AC6EBE" w:rsidRDefault="007B432F" w:rsidP="00AC6EBE">
      <w:pPr>
        <w:pStyle w:val="a3"/>
        <w:spacing w:before="0" w:beforeAutospacing="0" w:after="0"/>
        <w:ind w:firstLine="856"/>
        <w:rPr>
          <w:color w:val="000000" w:themeColor="text1"/>
        </w:rPr>
      </w:pPr>
      <w:r w:rsidRPr="00AC6EBE">
        <w:rPr>
          <w:color w:val="000000" w:themeColor="text1"/>
        </w:rPr>
        <w:t>На территории Сланцевского городского поселения Сланцевского муниципального района осуществляют деятельность 7 управляющих компаний, 4 – ЖСК, 1- ТСЖ, 1 — ТСН.</w:t>
      </w:r>
    </w:p>
    <w:p w:rsidR="007B432F" w:rsidRPr="00AC6EBE" w:rsidRDefault="007B432F" w:rsidP="00AC6EBE">
      <w:pPr>
        <w:pStyle w:val="a3"/>
        <w:spacing w:before="0" w:beforeAutospacing="0" w:after="0"/>
        <w:ind w:firstLine="856"/>
        <w:rPr>
          <w:color w:val="000000" w:themeColor="text1"/>
        </w:rPr>
      </w:pPr>
      <w:r w:rsidRPr="00AC6EBE">
        <w:rPr>
          <w:color w:val="000000" w:themeColor="text1"/>
        </w:rPr>
        <w:t>Уровень собираемости жилищно-коммунальных платежей за 9 месяцев 2017 года составил 90%.</w:t>
      </w:r>
    </w:p>
    <w:p w:rsidR="007B432F" w:rsidRPr="005C2E36" w:rsidRDefault="005C2E36" w:rsidP="007B432F">
      <w:pPr>
        <w:spacing w:after="0" w:line="240" w:lineRule="auto"/>
        <w:jc w:val="center"/>
        <w:outlineLvl w:val="3"/>
        <w:rPr>
          <w:rFonts w:ascii="Calibri" w:eastAsia="Times New Roman" w:hAnsi="Calibri" w:cs="Times New Roman"/>
          <w:bCs/>
          <w:sz w:val="24"/>
          <w:szCs w:val="24"/>
          <w:lang w:eastAsia="ru-RU"/>
        </w:rPr>
      </w:pPr>
      <w:r w:rsidRPr="005C2E36">
        <w:rPr>
          <w:rFonts w:ascii="Times New Roman" w:eastAsia="Times New Roman" w:hAnsi="Times New Roman" w:cs="Times New Roman"/>
          <w:bCs/>
          <w:sz w:val="24"/>
          <w:szCs w:val="24"/>
          <w:lang w:eastAsia="ru-RU"/>
        </w:rPr>
        <w:t xml:space="preserve">2.8. </w:t>
      </w:r>
      <w:r w:rsidR="007B432F" w:rsidRPr="005C2E36">
        <w:rPr>
          <w:rFonts w:ascii="Times New Roman" w:eastAsia="Times New Roman" w:hAnsi="Times New Roman" w:cs="Times New Roman"/>
          <w:bCs/>
          <w:sz w:val="24"/>
          <w:szCs w:val="24"/>
          <w:lang w:eastAsia="ru-RU"/>
        </w:rPr>
        <w:t>Благоустройство</w:t>
      </w:r>
    </w:p>
    <w:p w:rsidR="007B432F" w:rsidRPr="007B432F" w:rsidRDefault="007B432F" w:rsidP="007B432F">
      <w:pPr>
        <w:spacing w:after="0" w:line="240" w:lineRule="auto"/>
        <w:ind w:firstLine="856"/>
        <w:jc w:val="both"/>
        <w:rPr>
          <w:rFonts w:ascii="Times New Roman" w:eastAsia="Times New Roman" w:hAnsi="Times New Roman" w:cs="Times New Roman"/>
          <w:sz w:val="24"/>
          <w:szCs w:val="24"/>
          <w:lang w:eastAsia="ru-RU"/>
        </w:rPr>
      </w:pPr>
      <w:r w:rsidRPr="007B432F">
        <w:rPr>
          <w:rFonts w:ascii="Times New Roman" w:eastAsia="Times New Roman" w:hAnsi="Times New Roman" w:cs="Times New Roman"/>
          <w:sz w:val="24"/>
          <w:szCs w:val="24"/>
          <w:lang w:eastAsia="ru-RU"/>
        </w:rPr>
        <w:t>В рамках действующего контракта, заключенного между администрацией Сланцевского муниципального район</w:t>
      </w:r>
      <w:proofErr w:type="gramStart"/>
      <w:r w:rsidRPr="007B432F">
        <w:rPr>
          <w:rFonts w:ascii="Times New Roman" w:eastAsia="Times New Roman" w:hAnsi="Times New Roman" w:cs="Times New Roman"/>
          <w:sz w:val="24"/>
          <w:szCs w:val="24"/>
          <w:lang w:eastAsia="ru-RU"/>
        </w:rPr>
        <w:t>а и ООО</w:t>
      </w:r>
      <w:proofErr w:type="gramEnd"/>
      <w:r w:rsidRPr="007B432F">
        <w:rPr>
          <w:rFonts w:ascii="Times New Roman" w:eastAsia="Times New Roman" w:hAnsi="Times New Roman" w:cs="Times New Roman"/>
          <w:sz w:val="24"/>
          <w:szCs w:val="24"/>
          <w:lang w:eastAsia="ru-RU"/>
        </w:rPr>
        <w:t xml:space="preserve"> «ДОРРОС» в период с</w:t>
      </w:r>
      <w:r w:rsidRPr="007B432F">
        <w:rPr>
          <w:rFonts w:ascii="Times New Roman" w:eastAsia="Times New Roman" w:hAnsi="Times New Roman" w:cs="Times New Roman"/>
          <w:color w:val="000000"/>
          <w:sz w:val="24"/>
          <w:szCs w:val="24"/>
          <w:lang w:eastAsia="ru-RU"/>
        </w:rPr>
        <w:t xml:space="preserve"> 01 января 2017 года по 30 сентября 201</w:t>
      </w:r>
      <w:r>
        <w:rPr>
          <w:rFonts w:ascii="Times New Roman" w:eastAsia="Times New Roman" w:hAnsi="Times New Roman" w:cs="Times New Roman"/>
          <w:color w:val="000000"/>
          <w:sz w:val="24"/>
          <w:szCs w:val="24"/>
          <w:lang w:eastAsia="ru-RU"/>
        </w:rPr>
        <w:t>7</w:t>
      </w:r>
      <w:r w:rsidRPr="007B432F">
        <w:rPr>
          <w:rFonts w:ascii="Times New Roman" w:eastAsia="Times New Roman" w:hAnsi="Times New Roman" w:cs="Times New Roman"/>
          <w:color w:val="000000"/>
          <w:sz w:val="24"/>
          <w:szCs w:val="24"/>
          <w:lang w:eastAsia="ru-RU"/>
        </w:rPr>
        <w:t xml:space="preserve"> года проводились следующие мероприятия по благоустройству:</w:t>
      </w:r>
    </w:p>
    <w:p w:rsidR="007B432F" w:rsidRPr="007B432F" w:rsidRDefault="007B432F" w:rsidP="007B432F">
      <w:pPr>
        <w:spacing w:after="0" w:line="240" w:lineRule="auto"/>
        <w:ind w:firstLine="709"/>
        <w:jc w:val="both"/>
        <w:rPr>
          <w:rFonts w:ascii="Times New Roman" w:eastAsia="Times New Roman" w:hAnsi="Times New Roman" w:cs="Times New Roman"/>
          <w:sz w:val="24"/>
          <w:szCs w:val="24"/>
          <w:lang w:eastAsia="ru-RU"/>
        </w:rPr>
      </w:pPr>
      <w:r w:rsidRPr="007B432F">
        <w:rPr>
          <w:rFonts w:ascii="Times New Roman" w:eastAsia="Times New Roman" w:hAnsi="Times New Roman" w:cs="Times New Roman"/>
          <w:color w:val="000000"/>
          <w:sz w:val="24"/>
          <w:szCs w:val="24"/>
          <w:lang w:eastAsia="ru-RU"/>
        </w:rPr>
        <w:t xml:space="preserve">- в зимний период расчистка дорог, находящихся по территории Сланцевского городского поселения, от снега и подсыпка данных дорог </w:t>
      </w:r>
      <w:proofErr w:type="spellStart"/>
      <w:r w:rsidRPr="007B432F">
        <w:rPr>
          <w:rFonts w:ascii="Times New Roman" w:eastAsia="Times New Roman" w:hAnsi="Times New Roman" w:cs="Times New Roman"/>
          <w:color w:val="000000"/>
          <w:sz w:val="24"/>
          <w:szCs w:val="24"/>
          <w:lang w:eastAsia="ru-RU"/>
        </w:rPr>
        <w:t>противогололедной</w:t>
      </w:r>
      <w:proofErr w:type="spellEnd"/>
      <w:r w:rsidRPr="007B432F">
        <w:rPr>
          <w:rFonts w:ascii="Times New Roman" w:eastAsia="Times New Roman" w:hAnsi="Times New Roman" w:cs="Times New Roman"/>
          <w:color w:val="000000"/>
          <w:sz w:val="24"/>
          <w:szCs w:val="24"/>
          <w:lang w:eastAsia="ru-RU"/>
        </w:rPr>
        <w:t xml:space="preserve"> смесью;</w:t>
      </w:r>
    </w:p>
    <w:p w:rsidR="007B432F" w:rsidRPr="007B432F" w:rsidRDefault="007B432F" w:rsidP="007B432F">
      <w:pPr>
        <w:spacing w:after="0" w:line="240" w:lineRule="auto"/>
        <w:ind w:firstLine="709"/>
        <w:jc w:val="both"/>
        <w:rPr>
          <w:rFonts w:ascii="Times New Roman" w:eastAsia="Times New Roman" w:hAnsi="Times New Roman" w:cs="Times New Roman"/>
          <w:sz w:val="24"/>
          <w:szCs w:val="24"/>
          <w:lang w:eastAsia="ru-RU"/>
        </w:rPr>
      </w:pPr>
      <w:r w:rsidRPr="007B432F">
        <w:rPr>
          <w:rFonts w:ascii="Times New Roman" w:eastAsia="Times New Roman" w:hAnsi="Times New Roman" w:cs="Times New Roman"/>
          <w:color w:val="000000"/>
          <w:sz w:val="24"/>
          <w:szCs w:val="24"/>
          <w:lang w:eastAsia="ru-RU"/>
        </w:rPr>
        <w:t>- расчистка тротуаров от снега и наледи, а также подсыпка данных тротуаров песчаной смесью;</w:t>
      </w:r>
    </w:p>
    <w:p w:rsidR="007B432F" w:rsidRPr="007B432F" w:rsidRDefault="007B432F" w:rsidP="007B432F">
      <w:pPr>
        <w:spacing w:after="0" w:line="240" w:lineRule="auto"/>
        <w:ind w:firstLine="709"/>
        <w:jc w:val="both"/>
        <w:rPr>
          <w:rFonts w:ascii="Times New Roman" w:eastAsia="Times New Roman" w:hAnsi="Times New Roman" w:cs="Times New Roman"/>
          <w:sz w:val="24"/>
          <w:szCs w:val="24"/>
          <w:lang w:eastAsia="ru-RU"/>
        </w:rPr>
      </w:pPr>
      <w:r w:rsidRPr="007B432F">
        <w:rPr>
          <w:rFonts w:ascii="Times New Roman" w:eastAsia="Times New Roman" w:hAnsi="Times New Roman" w:cs="Times New Roman"/>
          <w:color w:val="000000"/>
          <w:sz w:val="24"/>
          <w:szCs w:val="24"/>
          <w:lang w:eastAsia="ru-RU"/>
        </w:rPr>
        <w:t>- очистка дорог от песка, пыли и грязи специальными машинами;</w:t>
      </w:r>
    </w:p>
    <w:p w:rsidR="007B432F" w:rsidRPr="007B432F" w:rsidRDefault="007B432F" w:rsidP="007B432F">
      <w:pPr>
        <w:spacing w:after="0" w:line="240" w:lineRule="auto"/>
        <w:ind w:firstLine="709"/>
        <w:jc w:val="both"/>
        <w:rPr>
          <w:rFonts w:ascii="Times New Roman" w:eastAsia="Times New Roman" w:hAnsi="Times New Roman" w:cs="Times New Roman"/>
          <w:sz w:val="24"/>
          <w:szCs w:val="24"/>
          <w:lang w:eastAsia="ru-RU"/>
        </w:rPr>
      </w:pPr>
      <w:r w:rsidRPr="007B432F">
        <w:rPr>
          <w:rFonts w:ascii="Times New Roman" w:eastAsia="Times New Roman" w:hAnsi="Times New Roman" w:cs="Times New Roman"/>
          <w:color w:val="000000"/>
          <w:sz w:val="24"/>
          <w:szCs w:val="24"/>
          <w:lang w:eastAsia="ru-RU"/>
        </w:rPr>
        <w:t>- посадка цветов;</w:t>
      </w:r>
    </w:p>
    <w:p w:rsidR="007B432F" w:rsidRPr="007B432F" w:rsidRDefault="007B432F" w:rsidP="007B432F">
      <w:pPr>
        <w:spacing w:after="0" w:line="240" w:lineRule="auto"/>
        <w:ind w:firstLine="709"/>
        <w:jc w:val="both"/>
        <w:rPr>
          <w:rFonts w:ascii="Times New Roman" w:eastAsia="Times New Roman" w:hAnsi="Times New Roman" w:cs="Times New Roman"/>
          <w:sz w:val="24"/>
          <w:szCs w:val="24"/>
          <w:lang w:eastAsia="ru-RU"/>
        </w:rPr>
      </w:pPr>
      <w:r w:rsidRPr="007B432F">
        <w:rPr>
          <w:rFonts w:ascii="Times New Roman" w:eastAsia="Times New Roman" w:hAnsi="Times New Roman" w:cs="Times New Roman"/>
          <w:color w:val="000000"/>
          <w:sz w:val="24"/>
          <w:szCs w:val="24"/>
          <w:lang w:eastAsia="ru-RU"/>
        </w:rPr>
        <w:t xml:space="preserve">- подготовка мемориалов и мест захоронения к праздничным </w:t>
      </w:r>
      <w:proofErr w:type="gramStart"/>
      <w:r w:rsidRPr="007B432F">
        <w:rPr>
          <w:rFonts w:ascii="Times New Roman" w:eastAsia="Times New Roman" w:hAnsi="Times New Roman" w:cs="Times New Roman"/>
          <w:color w:val="000000"/>
          <w:sz w:val="24"/>
          <w:szCs w:val="24"/>
          <w:lang w:eastAsia="ru-RU"/>
        </w:rPr>
        <w:t>мероприятиям</w:t>
      </w:r>
      <w:proofErr w:type="gramEnd"/>
      <w:r w:rsidRPr="007B432F">
        <w:rPr>
          <w:rFonts w:ascii="Times New Roman" w:eastAsia="Times New Roman" w:hAnsi="Times New Roman" w:cs="Times New Roman"/>
          <w:color w:val="000000"/>
          <w:sz w:val="24"/>
          <w:szCs w:val="24"/>
          <w:lang w:eastAsia="ru-RU"/>
        </w:rPr>
        <w:t xml:space="preserve"> посвященным 72 годовщине Победы в Великой Отечественной Войне;</w:t>
      </w:r>
    </w:p>
    <w:p w:rsidR="007B432F" w:rsidRPr="007B432F" w:rsidRDefault="007B432F" w:rsidP="007B432F">
      <w:pPr>
        <w:spacing w:after="0" w:line="240" w:lineRule="auto"/>
        <w:ind w:firstLine="709"/>
        <w:jc w:val="both"/>
        <w:rPr>
          <w:rFonts w:ascii="Times New Roman" w:eastAsia="Times New Roman" w:hAnsi="Times New Roman" w:cs="Times New Roman"/>
          <w:sz w:val="24"/>
          <w:szCs w:val="24"/>
          <w:lang w:eastAsia="ru-RU"/>
        </w:rPr>
      </w:pPr>
      <w:r w:rsidRPr="007B432F">
        <w:rPr>
          <w:rFonts w:ascii="Times New Roman" w:eastAsia="Times New Roman" w:hAnsi="Times New Roman" w:cs="Times New Roman"/>
          <w:color w:val="000000"/>
          <w:sz w:val="24"/>
          <w:szCs w:val="24"/>
          <w:lang w:eastAsia="ru-RU"/>
        </w:rPr>
        <w:t>- формовочная обрезка кустарников и деревьев;</w:t>
      </w:r>
    </w:p>
    <w:p w:rsidR="007B432F" w:rsidRPr="007B432F" w:rsidRDefault="007B432F" w:rsidP="007B432F">
      <w:pPr>
        <w:spacing w:after="0" w:line="240" w:lineRule="auto"/>
        <w:ind w:firstLine="709"/>
        <w:jc w:val="both"/>
        <w:rPr>
          <w:rFonts w:ascii="Times New Roman" w:eastAsia="Times New Roman" w:hAnsi="Times New Roman" w:cs="Times New Roman"/>
          <w:sz w:val="24"/>
          <w:szCs w:val="24"/>
          <w:lang w:eastAsia="ru-RU"/>
        </w:rPr>
      </w:pPr>
      <w:r w:rsidRPr="007B432F">
        <w:rPr>
          <w:rFonts w:ascii="Times New Roman" w:eastAsia="Times New Roman" w:hAnsi="Times New Roman" w:cs="Times New Roman"/>
          <w:color w:val="000000"/>
          <w:sz w:val="24"/>
          <w:szCs w:val="24"/>
          <w:lang w:eastAsia="ru-RU"/>
        </w:rPr>
        <w:t>- покос травы;</w:t>
      </w:r>
    </w:p>
    <w:p w:rsidR="007B432F" w:rsidRPr="007B432F" w:rsidRDefault="007B432F" w:rsidP="007B432F">
      <w:pPr>
        <w:spacing w:after="0" w:line="240" w:lineRule="auto"/>
        <w:ind w:firstLine="709"/>
        <w:jc w:val="both"/>
        <w:rPr>
          <w:rFonts w:ascii="Times New Roman" w:eastAsia="Times New Roman" w:hAnsi="Times New Roman" w:cs="Times New Roman"/>
          <w:sz w:val="24"/>
          <w:szCs w:val="24"/>
          <w:lang w:eastAsia="ru-RU"/>
        </w:rPr>
      </w:pPr>
      <w:r w:rsidRPr="007B432F">
        <w:rPr>
          <w:rFonts w:ascii="Times New Roman" w:eastAsia="Times New Roman" w:hAnsi="Times New Roman" w:cs="Times New Roman"/>
          <w:color w:val="000000"/>
          <w:sz w:val="24"/>
          <w:szCs w:val="24"/>
          <w:lang w:eastAsia="ru-RU"/>
        </w:rPr>
        <w:t>- установка дорожных знаков постоянной дислокации;</w:t>
      </w:r>
    </w:p>
    <w:p w:rsidR="007B432F" w:rsidRPr="007B432F" w:rsidRDefault="007B432F" w:rsidP="007B432F">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7B432F">
        <w:rPr>
          <w:rFonts w:ascii="Times New Roman" w:eastAsia="Times New Roman" w:hAnsi="Times New Roman" w:cs="Times New Roman"/>
          <w:color w:val="000000"/>
          <w:sz w:val="24"/>
          <w:szCs w:val="24"/>
          <w:lang w:eastAsia="ru-RU"/>
        </w:rPr>
        <w:t>- текущий ремонт автомобильных дорог общего пользования местного значения Сланцевского городского поселения;</w:t>
      </w:r>
    </w:p>
    <w:p w:rsidR="007B432F" w:rsidRPr="007B432F" w:rsidRDefault="007B432F" w:rsidP="007B432F">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7B432F">
        <w:rPr>
          <w:rFonts w:ascii="Times New Roman" w:eastAsia="Times New Roman" w:hAnsi="Times New Roman" w:cs="Times New Roman"/>
          <w:color w:val="000000"/>
          <w:sz w:val="24"/>
          <w:szCs w:val="24"/>
          <w:lang w:eastAsia="ru-RU"/>
        </w:rPr>
        <w:t xml:space="preserve">- нанесение горизонтальной дорожной разметки на автомобильные дороги общего пользования местного значения Сланцевского городского поселения; </w:t>
      </w:r>
    </w:p>
    <w:p w:rsidR="007B432F" w:rsidRPr="007B432F" w:rsidRDefault="007B432F" w:rsidP="007B432F">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7B432F">
        <w:rPr>
          <w:rFonts w:ascii="Times New Roman" w:eastAsia="Times New Roman" w:hAnsi="Times New Roman" w:cs="Times New Roman"/>
          <w:color w:val="000000"/>
          <w:sz w:val="24"/>
          <w:szCs w:val="24"/>
          <w:lang w:eastAsia="ru-RU"/>
        </w:rPr>
        <w:t xml:space="preserve">- отсыпка щебнем и </w:t>
      </w:r>
      <w:proofErr w:type="spellStart"/>
      <w:r w:rsidRPr="007B432F">
        <w:rPr>
          <w:rFonts w:ascii="Times New Roman" w:eastAsia="Times New Roman" w:hAnsi="Times New Roman" w:cs="Times New Roman"/>
          <w:color w:val="000000"/>
          <w:sz w:val="24"/>
          <w:szCs w:val="24"/>
          <w:lang w:eastAsia="ru-RU"/>
        </w:rPr>
        <w:t>грейдерование</w:t>
      </w:r>
      <w:proofErr w:type="spellEnd"/>
      <w:r w:rsidRPr="007B432F">
        <w:rPr>
          <w:rFonts w:ascii="Times New Roman" w:eastAsia="Times New Roman" w:hAnsi="Times New Roman" w:cs="Times New Roman"/>
          <w:color w:val="000000"/>
          <w:sz w:val="24"/>
          <w:szCs w:val="24"/>
          <w:lang w:eastAsia="ru-RU"/>
        </w:rPr>
        <w:t xml:space="preserve"> грунтовых дорог.</w:t>
      </w:r>
    </w:p>
    <w:p w:rsidR="007B432F" w:rsidRPr="007B432F" w:rsidRDefault="007B432F" w:rsidP="007B432F">
      <w:pPr>
        <w:tabs>
          <w:tab w:val="left" w:pos="142"/>
        </w:tabs>
        <w:spacing w:after="0" w:line="240" w:lineRule="auto"/>
        <w:ind w:firstLine="856"/>
        <w:jc w:val="both"/>
        <w:rPr>
          <w:rFonts w:ascii="Times New Roman" w:eastAsia="Times New Roman" w:hAnsi="Times New Roman" w:cs="Times New Roman"/>
          <w:sz w:val="24"/>
          <w:szCs w:val="24"/>
          <w:lang w:eastAsia="ru-RU"/>
        </w:rPr>
      </w:pPr>
      <w:r w:rsidRPr="007B432F">
        <w:rPr>
          <w:rFonts w:ascii="Times New Roman" w:eastAsia="Times New Roman" w:hAnsi="Times New Roman" w:cs="Times New Roman"/>
          <w:color w:val="000000"/>
          <w:sz w:val="24"/>
          <w:szCs w:val="24"/>
          <w:lang w:eastAsia="ru-RU"/>
        </w:rPr>
        <w:t xml:space="preserve">Кроме того, проводились работы </w:t>
      </w:r>
      <w:proofErr w:type="gramStart"/>
      <w:r w:rsidRPr="007B432F">
        <w:rPr>
          <w:rFonts w:ascii="Times New Roman" w:eastAsia="Times New Roman" w:hAnsi="Times New Roman" w:cs="Times New Roman"/>
          <w:color w:val="000000"/>
          <w:sz w:val="24"/>
          <w:szCs w:val="24"/>
          <w:lang w:eastAsia="ru-RU"/>
        </w:rPr>
        <w:t>по</w:t>
      </w:r>
      <w:proofErr w:type="gramEnd"/>
      <w:r w:rsidRPr="007B432F">
        <w:rPr>
          <w:rFonts w:ascii="Times New Roman" w:eastAsia="Times New Roman" w:hAnsi="Times New Roman" w:cs="Times New Roman"/>
          <w:color w:val="000000"/>
          <w:sz w:val="24"/>
          <w:szCs w:val="24"/>
          <w:lang w:eastAsia="ru-RU"/>
        </w:rPr>
        <w:t>:</w:t>
      </w:r>
    </w:p>
    <w:p w:rsidR="007B432F" w:rsidRPr="007B432F" w:rsidRDefault="007B432F" w:rsidP="007B432F">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7B432F">
        <w:rPr>
          <w:rFonts w:ascii="Times New Roman" w:eastAsia="Times New Roman" w:hAnsi="Times New Roman" w:cs="Times New Roman"/>
          <w:color w:val="000000"/>
          <w:sz w:val="24"/>
          <w:szCs w:val="24"/>
          <w:lang w:eastAsia="ru-RU"/>
        </w:rPr>
        <w:t>- уборке территорий Сланцевского городского поселения;</w:t>
      </w:r>
    </w:p>
    <w:p w:rsidR="007B432F" w:rsidRPr="007B432F" w:rsidRDefault="007B432F" w:rsidP="007B432F">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7B432F">
        <w:rPr>
          <w:rFonts w:ascii="Times New Roman" w:eastAsia="Times New Roman" w:hAnsi="Times New Roman" w:cs="Times New Roman"/>
          <w:color w:val="000000"/>
          <w:sz w:val="24"/>
          <w:szCs w:val="24"/>
          <w:lang w:eastAsia="ru-RU"/>
        </w:rPr>
        <w:t>- ликвидации несанкционированных свалок, выявленных на территории Сланцевского городского поселения;</w:t>
      </w:r>
    </w:p>
    <w:p w:rsidR="007B432F" w:rsidRPr="007B432F" w:rsidRDefault="007B432F" w:rsidP="007B432F">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7B432F">
        <w:rPr>
          <w:rFonts w:ascii="Times New Roman" w:eastAsia="Times New Roman" w:hAnsi="Times New Roman" w:cs="Times New Roman"/>
          <w:color w:val="000000"/>
          <w:sz w:val="24"/>
          <w:szCs w:val="24"/>
          <w:lang w:eastAsia="ru-RU"/>
        </w:rPr>
        <w:t>- приобретению и установке малых архитектурных форм и уличной мебели;</w:t>
      </w:r>
    </w:p>
    <w:p w:rsidR="007B432F" w:rsidRPr="007B432F" w:rsidRDefault="007B432F" w:rsidP="007B432F">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7B432F">
        <w:rPr>
          <w:rFonts w:ascii="Times New Roman" w:eastAsia="Times New Roman" w:hAnsi="Times New Roman" w:cs="Times New Roman"/>
          <w:color w:val="000000"/>
          <w:sz w:val="24"/>
          <w:szCs w:val="24"/>
          <w:lang w:eastAsia="ru-RU"/>
        </w:rPr>
        <w:t>- обустройству и содержанию цветников и газонов;</w:t>
      </w:r>
    </w:p>
    <w:p w:rsidR="007B432F" w:rsidRPr="007B432F" w:rsidRDefault="007B432F" w:rsidP="007B432F">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7B432F">
        <w:rPr>
          <w:rFonts w:ascii="Times New Roman" w:eastAsia="Times New Roman" w:hAnsi="Times New Roman" w:cs="Times New Roman"/>
          <w:color w:val="000000"/>
          <w:sz w:val="24"/>
          <w:szCs w:val="24"/>
          <w:lang w:eastAsia="ru-RU"/>
        </w:rPr>
        <w:t>- замене и возведению остановочных павильонов;</w:t>
      </w:r>
    </w:p>
    <w:p w:rsidR="007B432F" w:rsidRPr="007B432F" w:rsidRDefault="007B432F" w:rsidP="007B432F">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7B432F">
        <w:rPr>
          <w:rFonts w:ascii="Times New Roman" w:eastAsia="Times New Roman" w:hAnsi="Times New Roman" w:cs="Times New Roman"/>
          <w:color w:val="000000"/>
          <w:sz w:val="24"/>
          <w:szCs w:val="24"/>
          <w:lang w:eastAsia="ru-RU"/>
        </w:rPr>
        <w:t xml:space="preserve">- сносу опасных деревьев; </w:t>
      </w:r>
    </w:p>
    <w:p w:rsidR="007B432F" w:rsidRPr="007B432F" w:rsidRDefault="007B432F" w:rsidP="007B432F">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7B432F">
        <w:rPr>
          <w:rFonts w:ascii="Times New Roman" w:eastAsia="Times New Roman" w:hAnsi="Times New Roman" w:cs="Times New Roman"/>
          <w:color w:val="000000"/>
          <w:sz w:val="24"/>
          <w:szCs w:val="24"/>
          <w:lang w:eastAsia="ru-RU"/>
        </w:rPr>
        <w:t>- побелке стволов деревьев.</w:t>
      </w:r>
    </w:p>
    <w:p w:rsidR="007B432F" w:rsidRPr="007B432F" w:rsidRDefault="007B432F" w:rsidP="007B432F">
      <w:pPr>
        <w:tabs>
          <w:tab w:val="left" w:pos="142"/>
        </w:tabs>
        <w:spacing w:after="0" w:line="240" w:lineRule="auto"/>
        <w:ind w:firstLine="856"/>
        <w:jc w:val="both"/>
        <w:rPr>
          <w:rFonts w:ascii="Times New Roman" w:eastAsia="Times New Roman" w:hAnsi="Times New Roman" w:cs="Times New Roman"/>
          <w:sz w:val="24"/>
          <w:szCs w:val="24"/>
          <w:lang w:eastAsia="ru-RU"/>
        </w:rPr>
      </w:pPr>
      <w:r w:rsidRPr="007B432F">
        <w:rPr>
          <w:rFonts w:ascii="Times New Roman" w:eastAsia="Times New Roman" w:hAnsi="Times New Roman" w:cs="Times New Roman"/>
          <w:sz w:val="24"/>
          <w:szCs w:val="24"/>
          <w:lang w:eastAsia="ru-RU"/>
        </w:rPr>
        <w:t xml:space="preserve">В рамках приоритетного проекта «Формирование комфортной городской среды» на территории Сланцевского городского поселения Сланцевского муниципального района в 2017 году благоустраивают 15 дворовых и 3 общественных территории. </w:t>
      </w:r>
    </w:p>
    <w:p w:rsidR="007B432F" w:rsidRPr="007B432F" w:rsidRDefault="007B432F" w:rsidP="007B432F">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7B432F">
        <w:rPr>
          <w:rFonts w:ascii="Times New Roman" w:eastAsia="Times New Roman" w:hAnsi="Times New Roman" w:cs="Times New Roman"/>
          <w:b/>
          <w:bCs/>
          <w:sz w:val="24"/>
          <w:szCs w:val="24"/>
          <w:lang w:eastAsia="ru-RU"/>
        </w:rPr>
        <w:t>По дворовым территориям предусмотрены виды работ:</w:t>
      </w:r>
    </w:p>
    <w:p w:rsidR="007B432F" w:rsidRPr="007B432F" w:rsidRDefault="007B432F" w:rsidP="007B432F">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7B432F">
        <w:rPr>
          <w:rFonts w:ascii="Times New Roman" w:eastAsia="Times New Roman" w:hAnsi="Times New Roman" w:cs="Times New Roman"/>
          <w:sz w:val="24"/>
          <w:szCs w:val="24"/>
          <w:lang w:eastAsia="ru-RU"/>
        </w:rPr>
        <w:t>-ремонт асфальтобетонного покрытия;</w:t>
      </w:r>
    </w:p>
    <w:p w:rsidR="007B432F" w:rsidRPr="007B432F" w:rsidRDefault="007B432F" w:rsidP="007B432F">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7B432F">
        <w:rPr>
          <w:rFonts w:ascii="Times New Roman" w:eastAsia="Times New Roman" w:hAnsi="Times New Roman" w:cs="Times New Roman"/>
          <w:sz w:val="24"/>
          <w:szCs w:val="24"/>
          <w:lang w:eastAsia="ru-RU"/>
        </w:rPr>
        <w:t>- установка, урн, скамеек;</w:t>
      </w:r>
    </w:p>
    <w:p w:rsidR="007B432F" w:rsidRPr="007B432F" w:rsidRDefault="007B432F" w:rsidP="007B432F">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7B432F">
        <w:rPr>
          <w:rFonts w:ascii="Times New Roman" w:eastAsia="Times New Roman" w:hAnsi="Times New Roman" w:cs="Times New Roman"/>
          <w:sz w:val="24"/>
          <w:szCs w:val="24"/>
          <w:lang w:eastAsia="ru-RU"/>
        </w:rPr>
        <w:t>- установка освещения;</w:t>
      </w:r>
    </w:p>
    <w:p w:rsidR="007B432F" w:rsidRPr="007B432F" w:rsidRDefault="007B432F" w:rsidP="007B432F">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7B432F">
        <w:rPr>
          <w:rFonts w:ascii="Times New Roman" w:eastAsia="Times New Roman" w:hAnsi="Times New Roman" w:cs="Times New Roman"/>
          <w:sz w:val="24"/>
          <w:szCs w:val="24"/>
          <w:lang w:eastAsia="ru-RU"/>
        </w:rPr>
        <w:t>- обустройство парковочных мест.</w:t>
      </w:r>
    </w:p>
    <w:p w:rsidR="007B432F" w:rsidRPr="007B432F" w:rsidRDefault="007B432F" w:rsidP="007B432F">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7B432F">
        <w:rPr>
          <w:rFonts w:ascii="Times New Roman" w:eastAsia="Times New Roman" w:hAnsi="Times New Roman" w:cs="Times New Roman"/>
          <w:b/>
          <w:bCs/>
          <w:sz w:val="24"/>
          <w:szCs w:val="24"/>
          <w:lang w:eastAsia="ru-RU"/>
        </w:rPr>
        <w:t>По общественным территориям:</w:t>
      </w:r>
    </w:p>
    <w:p w:rsidR="007B432F" w:rsidRPr="003456EA" w:rsidRDefault="007B432F" w:rsidP="003456EA">
      <w:pPr>
        <w:pStyle w:val="a4"/>
        <w:numPr>
          <w:ilvl w:val="0"/>
          <w:numId w:val="4"/>
        </w:numPr>
        <w:tabs>
          <w:tab w:val="left" w:pos="142"/>
        </w:tabs>
        <w:spacing w:after="0" w:line="240" w:lineRule="auto"/>
        <w:jc w:val="both"/>
        <w:rPr>
          <w:rFonts w:ascii="Times New Roman" w:eastAsia="Times New Roman" w:hAnsi="Times New Roman" w:cs="Times New Roman"/>
          <w:sz w:val="24"/>
          <w:szCs w:val="24"/>
          <w:lang w:eastAsia="ru-RU"/>
        </w:rPr>
      </w:pPr>
      <w:r w:rsidRPr="003456EA">
        <w:rPr>
          <w:rFonts w:ascii="Times New Roman" w:eastAsia="Times New Roman" w:hAnsi="Times New Roman" w:cs="Times New Roman"/>
          <w:sz w:val="24"/>
          <w:szCs w:val="24"/>
          <w:lang w:eastAsia="ru-RU"/>
        </w:rPr>
        <w:t>Благоустройство Зоны возле памятника Шахтерской семье</w:t>
      </w:r>
    </w:p>
    <w:p w:rsidR="007B432F" w:rsidRPr="007B432F" w:rsidRDefault="007B432F" w:rsidP="007B432F">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7B432F">
        <w:rPr>
          <w:rFonts w:ascii="Times New Roman" w:eastAsia="Times New Roman" w:hAnsi="Times New Roman" w:cs="Times New Roman"/>
          <w:sz w:val="24"/>
          <w:szCs w:val="24"/>
          <w:lang w:eastAsia="ru-RU"/>
        </w:rPr>
        <w:t>Проектом благоустройства предусмотрено дальнейшее развитие площади, включающее следующие работы:</w:t>
      </w:r>
    </w:p>
    <w:p w:rsidR="007B432F" w:rsidRPr="007B432F" w:rsidRDefault="007B432F" w:rsidP="007B432F">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7B432F">
        <w:rPr>
          <w:rFonts w:ascii="Times New Roman" w:eastAsia="Times New Roman" w:hAnsi="Times New Roman" w:cs="Times New Roman"/>
          <w:sz w:val="24"/>
          <w:szCs w:val="24"/>
          <w:lang w:eastAsia="ru-RU"/>
        </w:rPr>
        <w:lastRenderedPageBreak/>
        <w:t>- установка панорамного стенда с экспозицией этапов строительства г. Сланцы. Стенд имеет внутреннюю подсветку и герметичное пространство для размещения экспозиций;</w:t>
      </w:r>
    </w:p>
    <w:p w:rsidR="007B432F" w:rsidRPr="007B432F" w:rsidRDefault="007B432F" w:rsidP="007B432F">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7B432F">
        <w:rPr>
          <w:rFonts w:ascii="Times New Roman" w:eastAsia="Times New Roman" w:hAnsi="Times New Roman" w:cs="Times New Roman"/>
          <w:sz w:val="24"/>
          <w:szCs w:val="24"/>
          <w:lang w:eastAsia="ru-RU"/>
        </w:rPr>
        <w:t>- устройство пешеходных дорожек с установкой малых архитектурных форм;</w:t>
      </w:r>
    </w:p>
    <w:p w:rsidR="007B432F" w:rsidRPr="007B432F" w:rsidRDefault="007B432F" w:rsidP="003456EA">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7B432F">
        <w:rPr>
          <w:rFonts w:ascii="Times New Roman" w:eastAsia="Times New Roman" w:hAnsi="Times New Roman" w:cs="Times New Roman"/>
          <w:sz w:val="24"/>
          <w:szCs w:val="24"/>
          <w:lang w:eastAsia="ru-RU"/>
        </w:rPr>
        <w:t>- установку фонарей наружного освещения;</w:t>
      </w:r>
    </w:p>
    <w:p w:rsidR="007B432F" w:rsidRPr="007B432F" w:rsidRDefault="007B432F" w:rsidP="003456EA">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7B432F">
        <w:rPr>
          <w:rFonts w:ascii="Times New Roman" w:eastAsia="Times New Roman" w:hAnsi="Times New Roman" w:cs="Times New Roman"/>
          <w:sz w:val="24"/>
          <w:szCs w:val="24"/>
          <w:lang w:eastAsia="ru-RU"/>
        </w:rPr>
        <w:t>- установку светильников направленного освещения для подсветки памятника шахтерам;</w:t>
      </w:r>
    </w:p>
    <w:p w:rsidR="007B432F" w:rsidRPr="007B432F" w:rsidRDefault="007B432F" w:rsidP="003456EA">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7B432F">
        <w:rPr>
          <w:rFonts w:ascii="Times New Roman" w:eastAsia="Times New Roman" w:hAnsi="Times New Roman" w:cs="Times New Roman"/>
          <w:sz w:val="24"/>
          <w:szCs w:val="24"/>
          <w:lang w:eastAsia="ru-RU"/>
        </w:rPr>
        <w:t>- устройство пешеходного перехода от остановки до тротуара на ул. Гагарина;</w:t>
      </w:r>
    </w:p>
    <w:p w:rsidR="007B432F" w:rsidRPr="007B432F" w:rsidRDefault="007B432F" w:rsidP="003456EA">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7B432F">
        <w:rPr>
          <w:rFonts w:ascii="Times New Roman" w:eastAsia="Times New Roman" w:hAnsi="Times New Roman" w:cs="Times New Roman"/>
          <w:sz w:val="24"/>
          <w:szCs w:val="24"/>
          <w:lang w:eastAsia="ru-RU"/>
        </w:rPr>
        <w:t>- устройство газонов вдоль пешеходного перехода;</w:t>
      </w:r>
    </w:p>
    <w:p w:rsidR="007B432F" w:rsidRPr="007B432F" w:rsidRDefault="007B432F" w:rsidP="003456EA">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7B432F">
        <w:rPr>
          <w:rFonts w:ascii="Times New Roman" w:eastAsia="Times New Roman" w:hAnsi="Times New Roman" w:cs="Times New Roman"/>
          <w:sz w:val="24"/>
          <w:szCs w:val="24"/>
          <w:lang w:eastAsia="ru-RU"/>
        </w:rPr>
        <w:t>- посадку елей за стендом;</w:t>
      </w:r>
    </w:p>
    <w:p w:rsidR="007B432F" w:rsidRPr="003456EA" w:rsidRDefault="007B432F" w:rsidP="003456EA">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3456EA">
        <w:rPr>
          <w:rFonts w:ascii="Times New Roman" w:eastAsia="Times New Roman" w:hAnsi="Times New Roman" w:cs="Times New Roman"/>
          <w:sz w:val="24"/>
          <w:szCs w:val="24"/>
          <w:lang w:eastAsia="ru-RU"/>
        </w:rPr>
        <w:t>- устройство цветников вокруг памятника.</w:t>
      </w:r>
    </w:p>
    <w:p w:rsidR="007B432F" w:rsidRPr="007B432F" w:rsidRDefault="007B432F" w:rsidP="003456EA">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7B432F">
        <w:rPr>
          <w:rFonts w:ascii="Times New Roman" w:eastAsia="Times New Roman" w:hAnsi="Times New Roman" w:cs="Times New Roman"/>
          <w:b/>
          <w:bCs/>
          <w:sz w:val="24"/>
          <w:szCs w:val="24"/>
          <w:lang w:eastAsia="ru-RU"/>
        </w:rPr>
        <w:t>2</w:t>
      </w:r>
      <w:r w:rsidR="003456EA">
        <w:rPr>
          <w:rFonts w:ascii="Times New Roman" w:eastAsia="Times New Roman" w:hAnsi="Times New Roman" w:cs="Times New Roman"/>
          <w:sz w:val="24"/>
          <w:szCs w:val="24"/>
          <w:lang w:eastAsia="ru-RU"/>
        </w:rPr>
        <w:t xml:space="preserve">. </w:t>
      </w:r>
      <w:r w:rsidRPr="007B432F">
        <w:rPr>
          <w:rFonts w:ascii="Times New Roman" w:eastAsia="Times New Roman" w:hAnsi="Times New Roman" w:cs="Times New Roman"/>
          <w:sz w:val="24"/>
          <w:szCs w:val="24"/>
          <w:lang w:eastAsia="ru-RU"/>
        </w:rPr>
        <w:t xml:space="preserve"> Парк над р. Плюссой восстановление старого парка</w:t>
      </w:r>
    </w:p>
    <w:p w:rsidR="007B432F" w:rsidRPr="007B432F" w:rsidRDefault="007B432F" w:rsidP="003456EA">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7B432F">
        <w:rPr>
          <w:rFonts w:ascii="Times New Roman" w:eastAsia="Times New Roman" w:hAnsi="Times New Roman" w:cs="Times New Roman"/>
          <w:sz w:val="24"/>
          <w:szCs w:val="24"/>
          <w:lang w:eastAsia="ru-RU"/>
        </w:rPr>
        <w:t>Освещение парка над рекой Плюссой</w:t>
      </w:r>
    </w:p>
    <w:p w:rsidR="007B432F" w:rsidRPr="003456EA" w:rsidRDefault="003456EA" w:rsidP="003456EA">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3456EA">
        <w:rPr>
          <w:rFonts w:ascii="Times New Roman" w:eastAsia="Times New Roman" w:hAnsi="Times New Roman" w:cs="Times New Roman"/>
          <w:b/>
          <w:bCs/>
          <w:sz w:val="24"/>
          <w:szCs w:val="24"/>
          <w:lang w:eastAsia="ru-RU"/>
        </w:rPr>
        <w:t>3</w:t>
      </w:r>
      <w:r w:rsidRPr="003456EA">
        <w:rPr>
          <w:rFonts w:ascii="Times New Roman" w:eastAsia="Times New Roman" w:hAnsi="Times New Roman" w:cs="Times New Roman"/>
          <w:sz w:val="24"/>
          <w:szCs w:val="24"/>
          <w:lang w:eastAsia="ru-RU"/>
        </w:rPr>
        <w:t>.</w:t>
      </w:r>
      <w:r w:rsidR="007B432F" w:rsidRPr="003456EA">
        <w:rPr>
          <w:rFonts w:ascii="Times New Roman" w:eastAsia="Times New Roman" w:hAnsi="Times New Roman" w:cs="Times New Roman"/>
          <w:sz w:val="24"/>
          <w:szCs w:val="24"/>
          <w:lang w:eastAsia="ru-RU"/>
        </w:rPr>
        <w:t xml:space="preserve"> Установка отдельностоящего стенда «Доска почета» по ул. Кирова</w:t>
      </w:r>
    </w:p>
    <w:p w:rsidR="007B432F" w:rsidRPr="007B432F" w:rsidRDefault="007B432F" w:rsidP="003456EA">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7B432F">
        <w:rPr>
          <w:rFonts w:ascii="Times New Roman" w:eastAsia="Times New Roman" w:hAnsi="Times New Roman" w:cs="Times New Roman"/>
          <w:sz w:val="24"/>
          <w:szCs w:val="24"/>
          <w:lang w:eastAsia="ru-RU"/>
        </w:rPr>
        <w:t xml:space="preserve">Предусматривается установка отдельностоящего стенда «Доска Почета» по ул. Кирова у дома №28. </w:t>
      </w:r>
    </w:p>
    <w:p w:rsidR="007B432F" w:rsidRPr="007B432F" w:rsidRDefault="007B432F" w:rsidP="003456EA">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7B432F">
        <w:rPr>
          <w:rFonts w:ascii="Times New Roman" w:eastAsia="Times New Roman" w:hAnsi="Times New Roman" w:cs="Times New Roman"/>
          <w:sz w:val="24"/>
          <w:szCs w:val="24"/>
          <w:lang w:eastAsia="ru-RU"/>
        </w:rPr>
        <w:t xml:space="preserve">Стенд изготавливается с внутренней подсветкой и герметичным внутренним пространством для размещения фотографий. </w:t>
      </w:r>
    </w:p>
    <w:p w:rsidR="007B432F" w:rsidRPr="007B432F" w:rsidRDefault="007B432F" w:rsidP="003456EA">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7B432F">
        <w:rPr>
          <w:rFonts w:ascii="Times New Roman" w:eastAsia="Times New Roman" w:hAnsi="Times New Roman" w:cs="Times New Roman"/>
          <w:sz w:val="24"/>
          <w:szCs w:val="24"/>
          <w:lang w:eastAsia="ru-RU"/>
        </w:rPr>
        <w:t>Из элементов благоустройства предусмотрена установка скамеек с урнами.</w:t>
      </w:r>
    </w:p>
    <w:p w:rsidR="007B432F" w:rsidRPr="007B432F" w:rsidRDefault="007B432F" w:rsidP="003456EA">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7B432F">
        <w:rPr>
          <w:rFonts w:ascii="Times New Roman" w:eastAsia="Times New Roman" w:hAnsi="Times New Roman" w:cs="Times New Roman"/>
          <w:sz w:val="24"/>
          <w:szCs w:val="24"/>
          <w:lang w:eastAsia="ru-RU"/>
        </w:rPr>
        <w:t>На сегодняшний день территория у дома №28 по ул. Кирова благоустроена и дополнительных работ не требует.</w:t>
      </w:r>
    </w:p>
    <w:p w:rsidR="007B432F" w:rsidRPr="007B432F" w:rsidRDefault="007B432F" w:rsidP="003456EA">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7B432F">
        <w:rPr>
          <w:rFonts w:ascii="Times New Roman" w:eastAsia="Times New Roman" w:hAnsi="Times New Roman" w:cs="Times New Roman"/>
          <w:sz w:val="24"/>
          <w:szCs w:val="24"/>
          <w:lang w:eastAsia="ru-RU"/>
        </w:rPr>
        <w:t>Сдача объектов в рамках муниципального контракта предусмотрена 30 ноября 2017 года.</w:t>
      </w:r>
    </w:p>
    <w:p w:rsidR="004750CB" w:rsidRDefault="004750CB" w:rsidP="004750CB">
      <w:pPr>
        <w:pStyle w:val="4"/>
        <w:keepNext/>
        <w:numPr>
          <w:ilvl w:val="3"/>
          <w:numId w:val="6"/>
        </w:numPr>
        <w:suppressAutoHyphens/>
        <w:ind w:left="14" w:hanging="14"/>
        <w:rPr>
          <w:b w:val="0"/>
          <w:color w:val="000000" w:themeColor="text1"/>
        </w:rPr>
      </w:pPr>
    </w:p>
    <w:p w:rsidR="004750CB" w:rsidRPr="004750CB" w:rsidRDefault="004750CB" w:rsidP="004750CB">
      <w:pPr>
        <w:pStyle w:val="4"/>
        <w:keepNext/>
        <w:numPr>
          <w:ilvl w:val="3"/>
          <w:numId w:val="6"/>
        </w:numPr>
        <w:suppressAutoHyphens/>
        <w:ind w:left="14" w:hanging="14"/>
        <w:rPr>
          <w:b w:val="0"/>
          <w:color w:val="000000" w:themeColor="text1"/>
        </w:rPr>
      </w:pPr>
      <w:r w:rsidRPr="004750CB">
        <w:rPr>
          <w:b w:val="0"/>
          <w:color w:val="000000" w:themeColor="text1"/>
        </w:rPr>
        <w:t>2.9. Консолидированный бюджет</w:t>
      </w:r>
    </w:p>
    <w:p w:rsidR="004750CB" w:rsidRPr="004750CB" w:rsidRDefault="004750CB" w:rsidP="005316C3">
      <w:pPr>
        <w:spacing w:after="0" w:line="240" w:lineRule="auto"/>
        <w:ind w:firstLine="709"/>
        <w:jc w:val="both"/>
        <w:rPr>
          <w:rFonts w:ascii="Times New Roman" w:hAnsi="Times New Roman" w:cs="Times New Roman"/>
          <w:sz w:val="24"/>
          <w:szCs w:val="24"/>
        </w:rPr>
      </w:pPr>
      <w:proofErr w:type="gramStart"/>
      <w:r w:rsidRPr="004750CB">
        <w:rPr>
          <w:rFonts w:ascii="Times New Roman" w:hAnsi="Times New Roman" w:cs="Times New Roman"/>
          <w:sz w:val="24"/>
          <w:szCs w:val="24"/>
        </w:rPr>
        <w:t>По состоянию на 01.10.2017 года в консолидированный бюджет Сланцевского муниципального района поступило доходов в сумме 1 161 273,8 тыс. руб., из них налоговые и неналоговые  -  415 152,0 тыс. руб. (за аналогичный период прошлого года – 380 124,0 тыс. руб., что составляет 109,2 %.);</w:t>
      </w:r>
      <w:proofErr w:type="gramEnd"/>
    </w:p>
    <w:p w:rsidR="004750CB" w:rsidRPr="004750CB" w:rsidRDefault="004750CB" w:rsidP="004750CB">
      <w:pPr>
        <w:pStyle w:val="a5"/>
        <w:jc w:val="both"/>
        <w:rPr>
          <w:rFonts w:ascii="Times New Roman" w:hAnsi="Times New Roman"/>
          <w:sz w:val="24"/>
          <w:szCs w:val="24"/>
        </w:rPr>
      </w:pPr>
      <w:r w:rsidRPr="004750CB">
        <w:rPr>
          <w:rFonts w:ascii="Times New Roman" w:hAnsi="Times New Roman"/>
          <w:sz w:val="24"/>
          <w:szCs w:val="24"/>
        </w:rPr>
        <w:t>безвозмездные поступления из областного бюджета – 745 289,9 тыс. руб., в том числе, дотация на выравнивание уровня бюджетной обеспеченности – 57 352,1 тыс. руб. (за аналогичный период прошлого года – 18 817,5 тыс. руб., что составляет  304,8 %).</w:t>
      </w:r>
    </w:p>
    <w:p w:rsidR="004750CB" w:rsidRPr="004750CB" w:rsidRDefault="004750CB" w:rsidP="00652292">
      <w:pPr>
        <w:pStyle w:val="a5"/>
        <w:ind w:firstLine="709"/>
        <w:jc w:val="both"/>
        <w:outlineLvl w:val="0"/>
        <w:rPr>
          <w:rFonts w:ascii="Times New Roman" w:hAnsi="Times New Roman"/>
          <w:b/>
          <w:sz w:val="24"/>
          <w:szCs w:val="24"/>
        </w:rPr>
      </w:pPr>
      <w:r w:rsidRPr="004750CB">
        <w:rPr>
          <w:rFonts w:ascii="Times New Roman" w:hAnsi="Times New Roman"/>
          <w:b/>
          <w:sz w:val="24"/>
          <w:szCs w:val="24"/>
        </w:rPr>
        <w:t>Доходы</w:t>
      </w:r>
    </w:p>
    <w:p w:rsidR="004750CB" w:rsidRPr="004750CB" w:rsidRDefault="004750CB" w:rsidP="004750CB">
      <w:pPr>
        <w:pStyle w:val="a5"/>
        <w:ind w:firstLine="708"/>
        <w:jc w:val="both"/>
        <w:rPr>
          <w:rFonts w:ascii="Times New Roman" w:hAnsi="Times New Roman"/>
          <w:sz w:val="24"/>
          <w:szCs w:val="24"/>
        </w:rPr>
      </w:pPr>
      <w:r w:rsidRPr="004750CB">
        <w:rPr>
          <w:rFonts w:ascii="Times New Roman" w:hAnsi="Times New Roman"/>
          <w:sz w:val="24"/>
          <w:szCs w:val="24"/>
        </w:rPr>
        <w:t>Доходы по состоянию на 01.10.2017 года составили – 1 161 273,8 тыс. руб. (за аналогичный период прошлого года – 1 402 763,4 тыс. руб., что составляет 82,8 %).</w:t>
      </w:r>
    </w:p>
    <w:p w:rsidR="004750CB" w:rsidRPr="004750CB" w:rsidRDefault="004750CB" w:rsidP="004750CB">
      <w:pPr>
        <w:pStyle w:val="a5"/>
        <w:numPr>
          <w:ilvl w:val="0"/>
          <w:numId w:val="8"/>
        </w:numPr>
        <w:tabs>
          <w:tab w:val="left" w:pos="993"/>
        </w:tabs>
        <w:ind w:left="0" w:firstLine="709"/>
        <w:jc w:val="both"/>
        <w:rPr>
          <w:rFonts w:ascii="Times New Roman" w:hAnsi="Times New Roman"/>
          <w:sz w:val="24"/>
          <w:szCs w:val="24"/>
        </w:rPr>
      </w:pPr>
      <w:r w:rsidRPr="004750CB">
        <w:rPr>
          <w:rFonts w:ascii="Times New Roman" w:hAnsi="Times New Roman"/>
          <w:sz w:val="24"/>
          <w:szCs w:val="24"/>
        </w:rPr>
        <w:t xml:space="preserve">Основными источниками доходов явились: </w:t>
      </w:r>
    </w:p>
    <w:p w:rsidR="004750CB" w:rsidRPr="004750CB" w:rsidRDefault="004750CB" w:rsidP="004750CB">
      <w:pPr>
        <w:pStyle w:val="a5"/>
        <w:numPr>
          <w:ilvl w:val="0"/>
          <w:numId w:val="8"/>
        </w:numPr>
        <w:tabs>
          <w:tab w:val="left" w:pos="993"/>
        </w:tabs>
        <w:ind w:left="0" w:firstLine="709"/>
        <w:jc w:val="both"/>
        <w:rPr>
          <w:rFonts w:ascii="Times New Roman" w:hAnsi="Times New Roman"/>
          <w:sz w:val="24"/>
          <w:szCs w:val="24"/>
        </w:rPr>
      </w:pPr>
      <w:r w:rsidRPr="004750CB">
        <w:rPr>
          <w:rFonts w:ascii="Times New Roman" w:hAnsi="Times New Roman"/>
          <w:sz w:val="24"/>
          <w:szCs w:val="24"/>
        </w:rPr>
        <w:t xml:space="preserve"> налог на доходы физических лиц – 192 118,4 тыс. руб., удельный вес в объеме налоговых и неналоговых доходов – 46,3 % (за аналогичный период прошлого года – 177 275,6 тыс. руб., что составляет  108,4 %</w:t>
      </w:r>
      <w:r w:rsidRPr="004750CB">
        <w:rPr>
          <w:rFonts w:ascii="Times New Roman" w:hAnsi="Times New Roman"/>
          <w:bCs/>
          <w:iCs/>
          <w:sz w:val="24"/>
          <w:szCs w:val="24"/>
        </w:rPr>
        <w:t>)</w:t>
      </w:r>
      <w:r w:rsidRPr="004750CB">
        <w:rPr>
          <w:rFonts w:ascii="Times New Roman" w:hAnsi="Times New Roman"/>
          <w:sz w:val="24"/>
          <w:szCs w:val="24"/>
        </w:rPr>
        <w:t>;</w:t>
      </w:r>
    </w:p>
    <w:p w:rsidR="004750CB" w:rsidRPr="004750CB" w:rsidRDefault="004750CB" w:rsidP="004750CB">
      <w:pPr>
        <w:pStyle w:val="a5"/>
        <w:numPr>
          <w:ilvl w:val="0"/>
          <w:numId w:val="8"/>
        </w:numPr>
        <w:tabs>
          <w:tab w:val="left" w:pos="993"/>
        </w:tabs>
        <w:ind w:left="0" w:firstLine="709"/>
        <w:jc w:val="both"/>
        <w:rPr>
          <w:rFonts w:ascii="Times New Roman" w:hAnsi="Times New Roman"/>
          <w:sz w:val="24"/>
          <w:szCs w:val="24"/>
        </w:rPr>
      </w:pPr>
      <w:r w:rsidRPr="004750CB">
        <w:rPr>
          <w:rFonts w:ascii="Times New Roman" w:hAnsi="Times New Roman"/>
          <w:sz w:val="24"/>
          <w:szCs w:val="24"/>
        </w:rPr>
        <w:t xml:space="preserve"> налог, взимаемый в связи с применением упрощенной системы налогообложения – 38 612,5 тыс. руб., удельный вес в объеме налоговых и неналоговых доходов – 9,3 % (за аналогичный период прошлого года – 35 000,4 тыс</w:t>
      </w:r>
      <w:proofErr w:type="gramStart"/>
      <w:r w:rsidRPr="004750CB">
        <w:rPr>
          <w:rFonts w:ascii="Times New Roman" w:hAnsi="Times New Roman"/>
          <w:sz w:val="24"/>
          <w:szCs w:val="24"/>
        </w:rPr>
        <w:t>.р</w:t>
      </w:r>
      <w:proofErr w:type="gramEnd"/>
      <w:r w:rsidRPr="004750CB">
        <w:rPr>
          <w:rFonts w:ascii="Times New Roman" w:hAnsi="Times New Roman"/>
          <w:sz w:val="24"/>
          <w:szCs w:val="24"/>
        </w:rPr>
        <w:t>уб., что составляет  110,3 %;</w:t>
      </w:r>
    </w:p>
    <w:p w:rsidR="004750CB" w:rsidRPr="004750CB" w:rsidRDefault="004750CB" w:rsidP="004750CB">
      <w:pPr>
        <w:pStyle w:val="a5"/>
        <w:numPr>
          <w:ilvl w:val="0"/>
          <w:numId w:val="8"/>
        </w:numPr>
        <w:tabs>
          <w:tab w:val="left" w:pos="993"/>
        </w:tabs>
        <w:ind w:left="0" w:firstLine="709"/>
        <w:jc w:val="both"/>
        <w:rPr>
          <w:rFonts w:ascii="Times New Roman" w:hAnsi="Times New Roman"/>
          <w:sz w:val="24"/>
          <w:szCs w:val="24"/>
        </w:rPr>
      </w:pPr>
      <w:r w:rsidRPr="004750CB">
        <w:rPr>
          <w:rFonts w:ascii="Times New Roman" w:hAnsi="Times New Roman"/>
          <w:sz w:val="24"/>
          <w:szCs w:val="24"/>
        </w:rPr>
        <w:t>земельный налог – 31 676,3 тыс. руб., удельный вес в объеме налоговых и неналоговых доходов – 7,6 % (за аналогичный период прошлого года – 28 110,6 тыс</w:t>
      </w:r>
      <w:proofErr w:type="gramStart"/>
      <w:r w:rsidRPr="004750CB">
        <w:rPr>
          <w:rFonts w:ascii="Times New Roman" w:hAnsi="Times New Roman"/>
          <w:sz w:val="24"/>
          <w:szCs w:val="24"/>
        </w:rPr>
        <w:t>.р</w:t>
      </w:r>
      <w:proofErr w:type="gramEnd"/>
      <w:r w:rsidRPr="004750CB">
        <w:rPr>
          <w:rFonts w:ascii="Times New Roman" w:hAnsi="Times New Roman"/>
          <w:sz w:val="24"/>
          <w:szCs w:val="24"/>
        </w:rPr>
        <w:t>уб., что составляет  112,7 %;</w:t>
      </w:r>
    </w:p>
    <w:p w:rsidR="004750CB" w:rsidRPr="004750CB" w:rsidRDefault="004750CB" w:rsidP="004750CB">
      <w:pPr>
        <w:pStyle w:val="a5"/>
        <w:numPr>
          <w:ilvl w:val="0"/>
          <w:numId w:val="8"/>
        </w:numPr>
        <w:tabs>
          <w:tab w:val="left" w:pos="993"/>
        </w:tabs>
        <w:ind w:left="0" w:firstLine="709"/>
        <w:jc w:val="both"/>
        <w:rPr>
          <w:rFonts w:ascii="Times New Roman" w:hAnsi="Times New Roman"/>
          <w:sz w:val="24"/>
          <w:szCs w:val="24"/>
        </w:rPr>
      </w:pPr>
      <w:r w:rsidRPr="004750CB">
        <w:rPr>
          <w:rFonts w:ascii="Times New Roman" w:hAnsi="Times New Roman"/>
          <w:sz w:val="24"/>
          <w:szCs w:val="24"/>
        </w:rPr>
        <w:t xml:space="preserve"> доходы от арендной платы за земельные участки – 53 945,0 тыс. руб. или 13,0 % объема налоговых и неналоговых доходов, (за аналогичный период прошлого года – 42 977,4 тыс. руб., что составляет 125,5 %.);</w:t>
      </w:r>
    </w:p>
    <w:p w:rsidR="004750CB" w:rsidRPr="004750CB" w:rsidRDefault="004750CB" w:rsidP="004750CB">
      <w:pPr>
        <w:numPr>
          <w:ilvl w:val="0"/>
          <w:numId w:val="8"/>
        </w:numPr>
        <w:tabs>
          <w:tab w:val="left" w:pos="709"/>
          <w:tab w:val="left" w:pos="993"/>
          <w:tab w:val="left" w:pos="2685"/>
          <w:tab w:val="left" w:pos="9840"/>
        </w:tabs>
        <w:spacing w:after="0" w:line="240" w:lineRule="auto"/>
        <w:ind w:left="0" w:right="31" w:firstLine="709"/>
        <w:jc w:val="both"/>
        <w:rPr>
          <w:rFonts w:ascii="Times New Roman" w:hAnsi="Times New Roman" w:cs="Times New Roman"/>
          <w:sz w:val="24"/>
          <w:szCs w:val="24"/>
        </w:rPr>
      </w:pPr>
      <w:r w:rsidRPr="004750CB">
        <w:rPr>
          <w:rFonts w:ascii="Times New Roman" w:hAnsi="Times New Roman" w:cs="Times New Roman"/>
          <w:sz w:val="24"/>
          <w:szCs w:val="24"/>
        </w:rPr>
        <w:t xml:space="preserve">доходы от оказания платных услуг (работ) и компенсации затрат государства – 30 725,4 тыс. руб. или 7,4 % объема налоговых и неналоговых доходов (за аналогичный период прошлого года – 26 296,5 тыс. руб., что составляет  116,8 %). </w:t>
      </w:r>
    </w:p>
    <w:p w:rsidR="004750CB" w:rsidRPr="004750CB" w:rsidRDefault="004750CB" w:rsidP="004750CB">
      <w:pPr>
        <w:pStyle w:val="a5"/>
        <w:jc w:val="both"/>
        <w:outlineLvl w:val="0"/>
        <w:rPr>
          <w:rFonts w:ascii="Times New Roman" w:hAnsi="Times New Roman"/>
          <w:b/>
          <w:sz w:val="24"/>
          <w:szCs w:val="24"/>
        </w:rPr>
      </w:pPr>
    </w:p>
    <w:p w:rsidR="004750CB" w:rsidRPr="004750CB" w:rsidRDefault="004750CB" w:rsidP="004750CB">
      <w:pPr>
        <w:pStyle w:val="a5"/>
        <w:ind w:firstLine="709"/>
        <w:jc w:val="both"/>
        <w:outlineLvl w:val="0"/>
        <w:rPr>
          <w:rFonts w:ascii="Times New Roman" w:hAnsi="Times New Roman"/>
          <w:b/>
          <w:sz w:val="24"/>
          <w:szCs w:val="24"/>
        </w:rPr>
      </w:pPr>
      <w:r w:rsidRPr="004750CB">
        <w:rPr>
          <w:rFonts w:ascii="Times New Roman" w:hAnsi="Times New Roman"/>
          <w:b/>
          <w:sz w:val="24"/>
          <w:szCs w:val="24"/>
        </w:rPr>
        <w:t xml:space="preserve">Расходы </w:t>
      </w:r>
    </w:p>
    <w:p w:rsidR="004750CB" w:rsidRPr="004750CB" w:rsidRDefault="004750CB" w:rsidP="004750CB">
      <w:pPr>
        <w:pStyle w:val="a5"/>
        <w:ind w:firstLine="708"/>
        <w:jc w:val="both"/>
        <w:outlineLvl w:val="0"/>
        <w:rPr>
          <w:rFonts w:ascii="Times New Roman" w:eastAsia="Times New Roman" w:hAnsi="Times New Roman"/>
          <w:sz w:val="24"/>
          <w:szCs w:val="24"/>
          <w:lang w:eastAsia="ru-RU"/>
        </w:rPr>
      </w:pPr>
      <w:proofErr w:type="gramStart"/>
      <w:r w:rsidRPr="004750CB">
        <w:rPr>
          <w:rFonts w:ascii="Times New Roman" w:hAnsi="Times New Roman"/>
          <w:sz w:val="24"/>
          <w:szCs w:val="24"/>
        </w:rPr>
        <w:t xml:space="preserve">Расходы консолидированного </w:t>
      </w:r>
      <w:r w:rsidRPr="004750CB">
        <w:rPr>
          <w:rFonts w:ascii="Times New Roman" w:eastAsia="Times New Roman" w:hAnsi="Times New Roman"/>
          <w:sz w:val="24"/>
          <w:szCs w:val="24"/>
          <w:lang w:eastAsia="ru-RU"/>
        </w:rPr>
        <w:t>бюджета по состоянию на 01.10.2017 года профинансированы в объеме 984 094,5 тыс. руб. или 64,2 % от годовых назначений, (за аналогичный период прошлого года 1 215 868,3 тыс. руб., что составляет 80,9 %, уменьшение расходов связано с выделением в 2016 году дополнительных межбюджетных трансфертов из бюджета Ленинградской области на подготовку и проведение мероприятий, посвященных дню образования Ленинградской области в г</w:t>
      </w:r>
      <w:proofErr w:type="gramEnd"/>
      <w:r w:rsidRPr="004750CB">
        <w:rPr>
          <w:rFonts w:ascii="Times New Roman" w:eastAsia="Times New Roman" w:hAnsi="Times New Roman"/>
          <w:sz w:val="24"/>
          <w:szCs w:val="24"/>
          <w:lang w:eastAsia="ru-RU"/>
        </w:rPr>
        <w:t xml:space="preserve">. </w:t>
      </w:r>
      <w:proofErr w:type="gramStart"/>
      <w:r w:rsidRPr="004750CB">
        <w:rPr>
          <w:rFonts w:ascii="Times New Roman" w:eastAsia="Times New Roman" w:hAnsi="Times New Roman"/>
          <w:sz w:val="24"/>
          <w:szCs w:val="24"/>
          <w:lang w:eastAsia="ru-RU"/>
        </w:rPr>
        <w:t xml:space="preserve">Сланцы). </w:t>
      </w:r>
      <w:proofErr w:type="gramEnd"/>
    </w:p>
    <w:p w:rsidR="004750CB" w:rsidRPr="004750CB" w:rsidRDefault="004750CB" w:rsidP="004750CB">
      <w:pPr>
        <w:pStyle w:val="a5"/>
        <w:ind w:firstLine="708"/>
        <w:jc w:val="both"/>
        <w:rPr>
          <w:rFonts w:ascii="Times New Roman" w:eastAsia="Times New Roman" w:hAnsi="Times New Roman"/>
          <w:sz w:val="24"/>
          <w:szCs w:val="24"/>
          <w:lang w:eastAsia="ru-RU"/>
        </w:rPr>
      </w:pPr>
      <w:r w:rsidRPr="004750CB">
        <w:rPr>
          <w:rFonts w:ascii="Times New Roman" w:eastAsia="Times New Roman" w:hAnsi="Times New Roman"/>
          <w:sz w:val="24"/>
          <w:szCs w:val="24"/>
          <w:lang w:eastAsia="ru-RU"/>
        </w:rPr>
        <w:t xml:space="preserve">Наибольший удельный вес в общей структуре расходов пришелся на отрасли: - </w:t>
      </w:r>
      <w:proofErr w:type="gramStart"/>
      <w:r w:rsidRPr="004750CB">
        <w:rPr>
          <w:rFonts w:ascii="Times New Roman" w:eastAsia="Times New Roman" w:hAnsi="Times New Roman"/>
          <w:sz w:val="24"/>
          <w:szCs w:val="24"/>
          <w:lang w:eastAsia="ru-RU"/>
        </w:rPr>
        <w:t xml:space="preserve">«Образование» - 493 929,7 тыс. руб., что составляет 50,2 %  от объема расходов и 70,4 % от годового плана, (за аналогичный период прошлого года 485 301,1 тыс. руб., что составляет  101,8 %.); </w:t>
      </w:r>
      <w:proofErr w:type="gramEnd"/>
    </w:p>
    <w:p w:rsidR="004750CB" w:rsidRPr="004750CB" w:rsidRDefault="004750CB" w:rsidP="004750CB">
      <w:pPr>
        <w:spacing w:after="0" w:line="240" w:lineRule="auto"/>
        <w:ind w:firstLine="709"/>
        <w:jc w:val="both"/>
        <w:rPr>
          <w:rFonts w:ascii="Times New Roman" w:hAnsi="Times New Roman" w:cs="Times New Roman"/>
          <w:sz w:val="24"/>
          <w:szCs w:val="24"/>
        </w:rPr>
      </w:pPr>
      <w:r w:rsidRPr="004750CB">
        <w:rPr>
          <w:rFonts w:ascii="Times New Roman" w:hAnsi="Times New Roman" w:cs="Times New Roman"/>
          <w:sz w:val="24"/>
          <w:szCs w:val="24"/>
        </w:rPr>
        <w:t xml:space="preserve"> - «Социальная политика», куда было направлено – 155 939,9  тыс. руб. или  15,8 %  от объема расходов и 73,9 % от годового плана; (за аналогичный период прошлого года 147661,6 тыс. руб., что составляет  105,6 %.) </w:t>
      </w:r>
    </w:p>
    <w:p w:rsidR="004750CB" w:rsidRPr="004750CB" w:rsidRDefault="004750CB" w:rsidP="004750CB">
      <w:pPr>
        <w:spacing w:after="0" w:line="240" w:lineRule="auto"/>
        <w:ind w:firstLine="709"/>
        <w:jc w:val="both"/>
        <w:rPr>
          <w:rFonts w:ascii="Times New Roman" w:hAnsi="Times New Roman" w:cs="Times New Roman"/>
          <w:color w:val="FF0000"/>
          <w:sz w:val="24"/>
          <w:szCs w:val="24"/>
        </w:rPr>
      </w:pPr>
      <w:r w:rsidRPr="004750CB">
        <w:rPr>
          <w:rFonts w:ascii="Times New Roman" w:hAnsi="Times New Roman" w:cs="Times New Roman"/>
          <w:sz w:val="24"/>
          <w:szCs w:val="24"/>
        </w:rPr>
        <w:t>На исполнение публичных нормативных обязательств  за 9 месяцев 2017 года направлено  18 006,2  тыс. руб., (за аналогичный период прошлого года – 15 288,0  тыс. руб., что составляет 117,8 %.).</w:t>
      </w:r>
    </w:p>
    <w:p w:rsidR="004750CB" w:rsidRPr="004750CB" w:rsidRDefault="004750CB" w:rsidP="004750CB">
      <w:pPr>
        <w:spacing w:after="0" w:line="240" w:lineRule="auto"/>
        <w:ind w:firstLine="708"/>
        <w:jc w:val="both"/>
        <w:rPr>
          <w:rFonts w:ascii="Times New Roman" w:hAnsi="Times New Roman" w:cs="Times New Roman"/>
          <w:sz w:val="24"/>
          <w:szCs w:val="24"/>
        </w:rPr>
      </w:pPr>
      <w:r w:rsidRPr="004750CB">
        <w:rPr>
          <w:rFonts w:ascii="Times New Roman" w:hAnsi="Times New Roman" w:cs="Times New Roman"/>
          <w:sz w:val="24"/>
          <w:szCs w:val="24"/>
        </w:rPr>
        <w:t>Бюджетам поселений перечислена дотация из районного фонда финансовой поддержки поселений в объеме – 17 334 тыс. руб., (за аналогичный период прошлого года – 14 444,8 тыс. руб., что составляет 120,0 %).</w:t>
      </w:r>
      <w:bookmarkStart w:id="0" w:name="_GoBack"/>
      <w:bookmarkEnd w:id="0"/>
    </w:p>
    <w:sectPr w:rsidR="004750CB" w:rsidRPr="004750CB" w:rsidSect="00700F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none"/>
      <w:suff w:val="nothing"/>
      <w:lvlText w:val=""/>
      <w:lvlJc w:val="left"/>
      <w:pPr>
        <w:tabs>
          <w:tab w:val="num" w:pos="0"/>
        </w:tabs>
        <w:ind w:left="432" w:hanging="432"/>
      </w:pPr>
      <w:rPr>
        <w:rFonts w:ascii="Symbol" w:hAnsi="Symbol" w:cs="Symbol"/>
        <w:color w:val="000000"/>
        <w:sz w:val="24"/>
        <w:szCs w:val="24"/>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A287D"/>
    <w:multiLevelType w:val="hybridMultilevel"/>
    <w:tmpl w:val="2FEE1B0A"/>
    <w:lvl w:ilvl="0" w:tplc="04190001">
      <w:start w:val="1"/>
      <w:numFmt w:val="bullet"/>
      <w:lvlText w:val=""/>
      <w:lvlJc w:val="left"/>
      <w:pPr>
        <w:tabs>
          <w:tab w:val="num" w:pos="1140"/>
        </w:tabs>
        <w:ind w:left="1140" w:hanging="360"/>
      </w:pPr>
      <w:rPr>
        <w:rFonts w:ascii="Symbol" w:hAnsi="Symbol" w:hint="default"/>
      </w:rPr>
    </w:lvl>
    <w:lvl w:ilvl="1" w:tplc="0419000F">
      <w:start w:val="1"/>
      <w:numFmt w:val="decimal"/>
      <w:lvlText w:val="%2."/>
      <w:lvlJc w:val="left"/>
      <w:pPr>
        <w:tabs>
          <w:tab w:val="num" w:pos="1860"/>
        </w:tabs>
        <w:ind w:left="1860" w:hanging="360"/>
      </w:pPr>
      <w:rPr>
        <w:rFonts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
    <w:nsid w:val="051C2AF4"/>
    <w:multiLevelType w:val="hybridMultilevel"/>
    <w:tmpl w:val="CBDA287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09E11D63"/>
    <w:multiLevelType w:val="hybridMultilevel"/>
    <w:tmpl w:val="7A50B5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A32403D"/>
    <w:multiLevelType w:val="hybridMultilevel"/>
    <w:tmpl w:val="7BAE30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5796C6E"/>
    <w:multiLevelType w:val="hybridMultilevel"/>
    <w:tmpl w:val="F1A04FF0"/>
    <w:lvl w:ilvl="0" w:tplc="4E86CE7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7D15EA2"/>
    <w:multiLevelType w:val="hybridMultilevel"/>
    <w:tmpl w:val="5BE6ECD8"/>
    <w:lvl w:ilvl="0" w:tplc="4E86C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B25AFE"/>
    <w:multiLevelType w:val="hybridMultilevel"/>
    <w:tmpl w:val="9E20C69E"/>
    <w:lvl w:ilvl="0" w:tplc="3C06423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506DE6"/>
    <w:multiLevelType w:val="multilevel"/>
    <w:tmpl w:val="C30C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CB0561"/>
    <w:multiLevelType w:val="hybridMultilevel"/>
    <w:tmpl w:val="0548DF5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972222D"/>
    <w:multiLevelType w:val="hybridMultilevel"/>
    <w:tmpl w:val="A7A605B2"/>
    <w:lvl w:ilvl="0" w:tplc="4E86CE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B4543EC"/>
    <w:multiLevelType w:val="hybridMultilevel"/>
    <w:tmpl w:val="3810478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5C86A2C"/>
    <w:multiLevelType w:val="hybridMultilevel"/>
    <w:tmpl w:val="2BC2F4D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373B0E83"/>
    <w:multiLevelType w:val="hybridMultilevel"/>
    <w:tmpl w:val="CBB0C4EA"/>
    <w:lvl w:ilvl="0" w:tplc="0419000B">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2156787"/>
    <w:multiLevelType w:val="multilevel"/>
    <w:tmpl w:val="FFE4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331F85"/>
    <w:multiLevelType w:val="hybridMultilevel"/>
    <w:tmpl w:val="3920F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C5580A"/>
    <w:multiLevelType w:val="hybridMultilevel"/>
    <w:tmpl w:val="81AC0ED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81D2AD9"/>
    <w:multiLevelType w:val="hybridMultilevel"/>
    <w:tmpl w:val="FAD8C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A7348A6"/>
    <w:multiLevelType w:val="hybridMultilevel"/>
    <w:tmpl w:val="BCE647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C9622EF"/>
    <w:multiLevelType w:val="hybridMultilevel"/>
    <w:tmpl w:val="E534B1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B11545"/>
    <w:multiLevelType w:val="hybridMultilevel"/>
    <w:tmpl w:val="6E067CEC"/>
    <w:lvl w:ilvl="0" w:tplc="4E86CE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510B58"/>
    <w:multiLevelType w:val="hybridMultilevel"/>
    <w:tmpl w:val="BBFAD8F6"/>
    <w:lvl w:ilvl="0" w:tplc="04190001">
      <w:start w:val="1"/>
      <w:numFmt w:val="bullet"/>
      <w:lvlText w:val=""/>
      <w:lvlJc w:val="left"/>
      <w:pPr>
        <w:tabs>
          <w:tab w:val="num" w:pos="1400"/>
        </w:tabs>
        <w:ind w:left="14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A120903"/>
    <w:multiLevelType w:val="hybridMultilevel"/>
    <w:tmpl w:val="CD1C5CA4"/>
    <w:lvl w:ilvl="0" w:tplc="4E86CE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D21D19"/>
    <w:multiLevelType w:val="hybridMultilevel"/>
    <w:tmpl w:val="207811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0611A4C"/>
    <w:multiLevelType w:val="multilevel"/>
    <w:tmpl w:val="FF80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1F6F44"/>
    <w:multiLevelType w:val="hybridMultilevel"/>
    <w:tmpl w:val="C7129F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D7D0169"/>
    <w:multiLevelType w:val="hybridMultilevel"/>
    <w:tmpl w:val="304C2B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E6A6AFB"/>
    <w:multiLevelType w:val="hybridMultilevel"/>
    <w:tmpl w:val="BECAF07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F3C7ADF"/>
    <w:multiLevelType w:val="hybridMultilevel"/>
    <w:tmpl w:val="4620A206"/>
    <w:lvl w:ilvl="0" w:tplc="4E86C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0"/>
  </w:num>
  <w:num w:numId="3">
    <w:abstractNumId w:val="24"/>
  </w:num>
  <w:num w:numId="4">
    <w:abstractNumId w:val="7"/>
  </w:num>
  <w:num w:numId="5">
    <w:abstractNumId w:val="14"/>
  </w:num>
  <w:num w:numId="6">
    <w:abstractNumId w:val="0"/>
  </w:num>
  <w:num w:numId="7">
    <w:abstractNumId w:val="15"/>
  </w:num>
  <w:num w:numId="8">
    <w:abstractNumId w:val="22"/>
  </w:num>
  <w:num w:numId="9">
    <w:abstractNumId w:val="4"/>
  </w:num>
  <w:num w:numId="10">
    <w:abstractNumId w:val="25"/>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num>
  <w:num w:numId="15">
    <w:abstractNumId w:val="3"/>
  </w:num>
  <w:num w:numId="16">
    <w:abstractNumId w:val="23"/>
  </w:num>
  <w:num w:numId="17">
    <w:abstractNumId w:val="27"/>
  </w:num>
  <w:num w:numId="18">
    <w:abstractNumId w:val="13"/>
  </w:num>
  <w:num w:numId="19">
    <w:abstractNumId w:val="16"/>
  </w:num>
  <w:num w:numId="20">
    <w:abstractNumId w:val="28"/>
  </w:num>
  <w:num w:numId="21">
    <w:abstractNumId w:val="5"/>
  </w:num>
  <w:num w:numId="22">
    <w:abstractNumId w:val="6"/>
  </w:num>
  <w:num w:numId="23">
    <w:abstractNumId w:val="17"/>
  </w:num>
  <w:num w:numId="24">
    <w:abstractNumId w:val="1"/>
  </w:num>
  <w:num w:numId="25">
    <w:abstractNumId w:val="19"/>
  </w:num>
  <w:num w:numId="26">
    <w:abstractNumId w:val="9"/>
  </w:num>
  <w:num w:numId="27">
    <w:abstractNumId w:val="12"/>
  </w:num>
  <w:num w:numId="28">
    <w:abstractNumId w:val="18"/>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B0459"/>
    <w:rsid w:val="000203C8"/>
    <w:rsid w:val="00130841"/>
    <w:rsid w:val="00153D69"/>
    <w:rsid w:val="001B0011"/>
    <w:rsid w:val="001D6C43"/>
    <w:rsid w:val="00270F23"/>
    <w:rsid w:val="00280D08"/>
    <w:rsid w:val="00311B1D"/>
    <w:rsid w:val="003456EA"/>
    <w:rsid w:val="003F4440"/>
    <w:rsid w:val="004750CB"/>
    <w:rsid w:val="004C5E1C"/>
    <w:rsid w:val="005316C3"/>
    <w:rsid w:val="00575EB6"/>
    <w:rsid w:val="005C2E36"/>
    <w:rsid w:val="005C46BD"/>
    <w:rsid w:val="006434CD"/>
    <w:rsid w:val="00652292"/>
    <w:rsid w:val="00700FD9"/>
    <w:rsid w:val="00734E55"/>
    <w:rsid w:val="00753339"/>
    <w:rsid w:val="00790AAC"/>
    <w:rsid w:val="00793483"/>
    <w:rsid w:val="007B432F"/>
    <w:rsid w:val="007E4922"/>
    <w:rsid w:val="0081634D"/>
    <w:rsid w:val="0088523C"/>
    <w:rsid w:val="008D65B7"/>
    <w:rsid w:val="008F6AE8"/>
    <w:rsid w:val="0092135C"/>
    <w:rsid w:val="00A40D3D"/>
    <w:rsid w:val="00A4385D"/>
    <w:rsid w:val="00AC6EBE"/>
    <w:rsid w:val="00B67239"/>
    <w:rsid w:val="00C63D34"/>
    <w:rsid w:val="00C64FD8"/>
    <w:rsid w:val="00D143D1"/>
    <w:rsid w:val="00D57C8A"/>
    <w:rsid w:val="00DE26C2"/>
    <w:rsid w:val="00FB04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FD9"/>
  </w:style>
  <w:style w:type="paragraph" w:styleId="4">
    <w:name w:val="heading 4"/>
    <w:basedOn w:val="a"/>
    <w:link w:val="40"/>
    <w:uiPriority w:val="9"/>
    <w:qFormat/>
    <w:rsid w:val="007B432F"/>
    <w:pPr>
      <w:spacing w:after="0" w:line="240" w:lineRule="auto"/>
      <w:jc w:val="center"/>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7239"/>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7B432F"/>
    <w:rPr>
      <w:rFonts w:ascii="Times New Roman" w:eastAsia="Times New Roman" w:hAnsi="Times New Roman" w:cs="Times New Roman"/>
      <w:b/>
      <w:bCs/>
      <w:sz w:val="24"/>
      <w:szCs w:val="24"/>
      <w:lang w:eastAsia="ru-RU"/>
    </w:rPr>
  </w:style>
  <w:style w:type="paragraph" w:styleId="a4">
    <w:name w:val="List Paragraph"/>
    <w:basedOn w:val="a"/>
    <w:uiPriority w:val="34"/>
    <w:qFormat/>
    <w:rsid w:val="003456EA"/>
    <w:pPr>
      <w:ind w:left="720"/>
      <w:contextualSpacing/>
    </w:pPr>
  </w:style>
  <w:style w:type="paragraph" w:styleId="a5">
    <w:name w:val="Plain Text"/>
    <w:basedOn w:val="a"/>
    <w:link w:val="a6"/>
    <w:unhideWhenUsed/>
    <w:rsid w:val="004750CB"/>
    <w:pPr>
      <w:spacing w:after="0" w:line="240" w:lineRule="auto"/>
    </w:pPr>
    <w:rPr>
      <w:rFonts w:ascii="Consolas" w:eastAsia="Calibri" w:hAnsi="Consolas" w:cs="Times New Roman"/>
      <w:sz w:val="21"/>
      <w:szCs w:val="21"/>
    </w:rPr>
  </w:style>
  <w:style w:type="character" w:customStyle="1" w:styleId="a6">
    <w:name w:val="Текст Знак"/>
    <w:basedOn w:val="a0"/>
    <w:link w:val="a5"/>
    <w:rsid w:val="004750CB"/>
    <w:rPr>
      <w:rFonts w:ascii="Consolas" w:eastAsia="Calibri" w:hAnsi="Consolas" w:cs="Times New Roman"/>
      <w:sz w:val="21"/>
      <w:szCs w:val="21"/>
    </w:rPr>
  </w:style>
  <w:style w:type="character" w:styleId="a7">
    <w:name w:val="Hyperlink"/>
    <w:rsid w:val="00652292"/>
    <w:rPr>
      <w:color w:val="0000FF"/>
      <w:u w:val="single"/>
    </w:rPr>
  </w:style>
  <w:style w:type="paragraph" w:styleId="3">
    <w:name w:val="Body Text 3"/>
    <w:basedOn w:val="a"/>
    <w:link w:val="30"/>
    <w:rsid w:val="00D57C8A"/>
    <w:pPr>
      <w:spacing w:after="120" w:line="240" w:lineRule="auto"/>
    </w:pPr>
    <w:rPr>
      <w:rFonts w:ascii="Times New Roman" w:eastAsia="Times New Roman" w:hAnsi="Times New Roman" w:cs="Times New Roman"/>
      <w:sz w:val="16"/>
      <w:szCs w:val="16"/>
      <w:lang/>
    </w:rPr>
  </w:style>
  <w:style w:type="character" w:customStyle="1" w:styleId="30">
    <w:name w:val="Основной текст 3 Знак"/>
    <w:basedOn w:val="a0"/>
    <w:link w:val="3"/>
    <w:rsid w:val="00D57C8A"/>
    <w:rPr>
      <w:rFonts w:ascii="Times New Roman" w:eastAsia="Times New Roman" w:hAnsi="Times New Roman" w:cs="Times New Roman"/>
      <w:sz w:val="16"/>
      <w:szCs w:val="16"/>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573391">
      <w:bodyDiv w:val="1"/>
      <w:marLeft w:val="0"/>
      <w:marRight w:val="0"/>
      <w:marTop w:val="0"/>
      <w:marBottom w:val="0"/>
      <w:divBdr>
        <w:top w:val="none" w:sz="0" w:space="0" w:color="auto"/>
        <w:left w:val="none" w:sz="0" w:space="0" w:color="auto"/>
        <w:bottom w:val="none" w:sz="0" w:space="0" w:color="auto"/>
        <w:right w:val="none" w:sz="0" w:space="0" w:color="auto"/>
      </w:divBdr>
    </w:div>
    <w:div w:id="278225096">
      <w:bodyDiv w:val="1"/>
      <w:marLeft w:val="0"/>
      <w:marRight w:val="0"/>
      <w:marTop w:val="0"/>
      <w:marBottom w:val="0"/>
      <w:divBdr>
        <w:top w:val="none" w:sz="0" w:space="0" w:color="auto"/>
        <w:left w:val="none" w:sz="0" w:space="0" w:color="auto"/>
        <w:bottom w:val="none" w:sz="0" w:space="0" w:color="auto"/>
        <w:right w:val="none" w:sz="0" w:space="0" w:color="auto"/>
      </w:divBdr>
    </w:div>
    <w:div w:id="372846991">
      <w:bodyDiv w:val="1"/>
      <w:marLeft w:val="0"/>
      <w:marRight w:val="0"/>
      <w:marTop w:val="0"/>
      <w:marBottom w:val="0"/>
      <w:divBdr>
        <w:top w:val="none" w:sz="0" w:space="0" w:color="auto"/>
        <w:left w:val="none" w:sz="0" w:space="0" w:color="auto"/>
        <w:bottom w:val="none" w:sz="0" w:space="0" w:color="auto"/>
        <w:right w:val="none" w:sz="0" w:space="0" w:color="auto"/>
      </w:divBdr>
    </w:div>
    <w:div w:id="871382219">
      <w:bodyDiv w:val="1"/>
      <w:marLeft w:val="0"/>
      <w:marRight w:val="0"/>
      <w:marTop w:val="0"/>
      <w:marBottom w:val="0"/>
      <w:divBdr>
        <w:top w:val="none" w:sz="0" w:space="0" w:color="auto"/>
        <w:left w:val="none" w:sz="0" w:space="0" w:color="auto"/>
        <w:bottom w:val="none" w:sz="0" w:space="0" w:color="auto"/>
        <w:right w:val="none" w:sz="0" w:space="0" w:color="auto"/>
      </w:divBdr>
    </w:div>
    <w:div w:id="953173877">
      <w:bodyDiv w:val="1"/>
      <w:marLeft w:val="0"/>
      <w:marRight w:val="0"/>
      <w:marTop w:val="0"/>
      <w:marBottom w:val="0"/>
      <w:divBdr>
        <w:top w:val="none" w:sz="0" w:space="0" w:color="auto"/>
        <w:left w:val="none" w:sz="0" w:space="0" w:color="auto"/>
        <w:bottom w:val="none" w:sz="0" w:space="0" w:color="auto"/>
        <w:right w:val="none" w:sz="0" w:space="0" w:color="auto"/>
      </w:divBdr>
    </w:div>
    <w:div w:id="115129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09EAE-94BE-481C-9D4A-886DB563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9</Pages>
  <Words>3486</Words>
  <Characters>19876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dc:creator>
  <cp:lastModifiedBy>Семенова</cp:lastModifiedBy>
  <cp:revision>14</cp:revision>
  <dcterms:created xsi:type="dcterms:W3CDTF">2017-10-02T14:39:00Z</dcterms:created>
  <dcterms:modified xsi:type="dcterms:W3CDTF">2017-11-24T09:36:00Z</dcterms:modified>
</cp:coreProperties>
</file>