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1"/>
        <w:numPr>
          <w:ilvl w:val="0"/>
          <w:numId w:val="1"/>
        </w:numPr>
        <w:tabs>
          <w:tab w:val="left" w:pos="708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Р Е Ш Е Н И Е</w:t>
      </w:r>
    </w:p>
    <w:p>
      <w:pPr>
        <w:pStyle w:val="Normal"/>
        <w:tabs>
          <w:tab w:val="left" w:pos="0" w:leader="none"/>
        </w:tabs>
        <w:spacing w:lineRule="auto" w:line="240" w:before="0" w:after="0"/>
        <w:ind w:left="0" w:right="0" w:hanging="0"/>
        <w:jc w:val="right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b/>
          <w:sz w:val="28"/>
          <w:szCs w:val="28"/>
        </w:rPr>
        <w:t>30.10.2018                  386-гсд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 рассмотрении проекта решения совета депутатов « О внесении изменений и дополнений в Устав Сланцевского городского поселения Сланцевского муниципального района Ленинградской области», назначении публичных слушаний, образовании комиссии по рассмотрению поступивших предложений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 (с последующими из</w:t>
      </w:r>
      <w:r>
        <w:rPr>
          <w:rFonts w:cs="Times New Roman" w:ascii="Times New Roman" w:hAnsi="Times New Roman"/>
          <w:sz w:val="28"/>
          <w:szCs w:val="28"/>
        </w:rPr>
        <w:t>менениями и дополнениями), ст. 20, 43</w:t>
      </w:r>
      <w:r>
        <w:rPr>
          <w:rFonts w:eastAsia="Calibri" w:cs="Times New Roman" w:ascii="Times New Roman" w:hAnsi="Times New Roman"/>
          <w:sz w:val="28"/>
          <w:szCs w:val="28"/>
        </w:rPr>
        <w:t xml:space="preserve"> Устава Сланцевского городского поселения  совет депутатов муниципального образования Сланцевское городское поселение Сланцевского муниципального района Ленинградской области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1.Утвердить проект решения совета депутатов «О внесении изменений и дополнений в Устав муниципального образования Сланцевское городское поселение» (приложение № 1).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2.Для учета предложений по проекту решения совета депутатов и участия граждан в его обсуждении: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1) Выступить инициатором публичных слушаний по проекту решения «О внесении изменений и дополнений в Устав муниципального образования Сланцевское городское поселение»;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>2) Назначить публичные слушания на 14</w:t>
      </w:r>
      <w:r>
        <w:rPr>
          <w:rFonts w:cs="Times New Roman" w:ascii="Times New Roman" w:hAnsi="Times New Roman"/>
          <w:sz w:val="28"/>
          <w:szCs w:val="28"/>
        </w:rPr>
        <w:t xml:space="preserve"> ноября 2018 </w:t>
      </w:r>
      <w:r>
        <w:rPr>
          <w:rFonts w:eastAsia="Calibri" w:cs="Times New Roman" w:ascii="Times New Roman" w:hAnsi="Times New Roman"/>
          <w:sz w:val="28"/>
          <w:szCs w:val="28"/>
        </w:rPr>
        <w:t>года в 15.00 в зале заседаний  совета депутатов Сланцевского городского поселения           (г. Сланцы, пер. Почтовый, д. 2/8);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ab/>
        <w:t>3)Установить, что предложения по проекту решения совета депутатов направляются почтовым отправлением в совет депутатов Сланцевского городского поселения (г</w:t>
      </w:r>
      <w:r>
        <w:rPr>
          <w:rFonts w:cs="Times New Roman" w:ascii="Times New Roman" w:hAnsi="Times New Roman"/>
          <w:sz w:val="28"/>
          <w:szCs w:val="28"/>
        </w:rPr>
        <w:t>. Сланцы, пер. Почтовый, д. 2/8</w:t>
      </w:r>
      <w:r>
        <w:rPr>
          <w:rFonts w:eastAsia="Calibri" w:cs="Times New Roman" w:ascii="Times New Roman" w:hAnsi="Times New Roman"/>
          <w:sz w:val="28"/>
          <w:szCs w:val="28"/>
        </w:rPr>
        <w:t xml:space="preserve">), либо принимаются в </w:t>
      </w:r>
      <w:r>
        <w:rPr>
          <w:rFonts w:cs="Times New Roman" w:ascii="Times New Roman" w:hAnsi="Times New Roman"/>
          <w:sz w:val="28"/>
          <w:szCs w:val="28"/>
        </w:rPr>
        <w:t xml:space="preserve">совете депутатов Сланцевского городского поселения </w:t>
      </w:r>
      <w:r>
        <w:rPr>
          <w:rFonts w:eastAsia="Calibri" w:cs="Times New Roman" w:ascii="Times New Roman" w:hAnsi="Times New Roman"/>
          <w:sz w:val="28"/>
          <w:szCs w:val="28"/>
        </w:rPr>
        <w:t>(г. Сла</w:t>
      </w:r>
      <w:r>
        <w:rPr>
          <w:rFonts w:cs="Times New Roman" w:ascii="Times New Roman" w:hAnsi="Times New Roman"/>
          <w:sz w:val="28"/>
          <w:szCs w:val="28"/>
        </w:rPr>
        <w:t>нцы, пер. Почтовый, д. 2/8) до 12</w:t>
      </w:r>
      <w:r>
        <w:rPr>
          <w:rFonts w:eastAsia="Calibri" w:cs="Times New Roman" w:ascii="Times New Roman" w:hAnsi="Times New Roman"/>
          <w:sz w:val="28"/>
          <w:szCs w:val="28"/>
        </w:rPr>
        <w:t>.11.201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eastAsia="Calibri" w:cs="Times New Roman" w:ascii="Times New Roman" w:hAnsi="Times New Roman"/>
          <w:sz w:val="28"/>
          <w:szCs w:val="28"/>
        </w:rPr>
        <w:t xml:space="preserve"> года. В обращении должны быть указаны: фамилия, имя, отчество гражданина и его место жительства (наименование юридического лица, его место нахождения).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 xml:space="preserve">3.Образовать комиссию по рассмотрению поступивших предложений по изменениям и дополнениям в Устав Сланцевского городского поселения и по организации проведения публичных слушаний (приложение № 2).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4. Опубликовать решение и проект решения совета депутатов «О внесении изменений и дополнений в Устав  Сланцевского городского поселения» в газете «Знамя труда» и разместить на официальном сайте.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  <w:t>5.Контроль за выполнением решения возложить на постоянную депутатскую комиссию по местному самоуправлению, социальной политике и законности.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 Р.В. Шотт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jc w:val="right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jc w:val="right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jc w:val="right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Проект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Утвержден решением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совета депутатов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Сланцевское городское поселение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от  </w:t>
      </w:r>
      <w:r>
        <w:rPr>
          <w:rFonts w:eastAsia="Calibri" w:cs="Times New Roman" w:ascii="Times New Roman" w:hAnsi="Times New Roman"/>
          <w:sz w:val="24"/>
          <w:szCs w:val="24"/>
        </w:rPr>
        <w:t>30.10.2018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№ </w:t>
      </w:r>
      <w:r>
        <w:rPr>
          <w:rFonts w:eastAsia="Calibri" w:cs="Times New Roman" w:ascii="Times New Roman" w:hAnsi="Times New Roman"/>
          <w:sz w:val="24"/>
          <w:szCs w:val="24"/>
        </w:rPr>
        <w:t>386</w:t>
      </w:r>
      <w:r>
        <w:rPr>
          <w:rFonts w:eastAsia="Calibri" w:cs="Times New Roman" w:ascii="Times New Roman" w:hAnsi="Times New Roman"/>
          <w:sz w:val="24"/>
          <w:szCs w:val="24"/>
        </w:rPr>
        <w:t>-гсд</w:t>
      </w:r>
    </w:p>
    <w:p>
      <w:pPr>
        <w:pStyle w:val="NormalWeb"/>
        <w:spacing w:beforeAutospacing="0" w:before="0" w:after="0"/>
        <w:jc w:val="right"/>
        <w:rPr>
          <w:bCs/>
          <w:sz w:val="28"/>
          <w:szCs w:val="28"/>
        </w:rPr>
      </w:pPr>
      <w:r>
        <w:rPr>
          <w:sz w:val="24"/>
          <w:szCs w:val="24"/>
        </w:rPr>
        <w:t>(приложение  № 1)</w:t>
      </w:r>
    </w:p>
    <w:p>
      <w:pPr>
        <w:pStyle w:val="NormalWeb"/>
        <w:spacing w:beforeAutospacing="0" w:before="0"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28"/>
          <w:szCs w:val="28"/>
        </w:rPr>
        <w:t>РЕШЕНИЕ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______№________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О внесении изменений и дополнений в Устав муниципального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образования Сланцевское городское поселение Сланцевского</w:t>
      </w:r>
    </w:p>
    <w:p>
      <w:pPr>
        <w:pStyle w:val="NormalWeb"/>
        <w:spacing w:beforeAutospacing="0" w:before="0" w:after="0"/>
        <w:jc w:val="center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муниципального района Ленинградской области</w:t>
      </w:r>
    </w:p>
    <w:p>
      <w:pPr>
        <w:pStyle w:val="NormalWeb"/>
        <w:spacing w:beforeAutospacing="0" w:before="0"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В соответствии со ст</w:t>
      </w:r>
      <w:r>
        <w:rPr>
          <w:sz w:val="28"/>
          <w:szCs w:val="28"/>
        </w:rPr>
        <w:t xml:space="preserve">атьей </w:t>
      </w:r>
      <w:r>
        <w:rPr>
          <w:sz w:val="28"/>
          <w:szCs w:val="28"/>
          <w:lang w:val="de-DE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ст</w:t>
      </w:r>
      <w:r>
        <w:rPr>
          <w:sz w:val="28"/>
          <w:szCs w:val="28"/>
        </w:rPr>
        <w:t xml:space="preserve">атьей </w:t>
      </w:r>
      <w:r>
        <w:rPr>
          <w:sz w:val="28"/>
          <w:szCs w:val="28"/>
          <w:lang w:val="de-DE"/>
        </w:rPr>
        <w:t xml:space="preserve"> 3</w:t>
      </w:r>
      <w:r>
        <w:rPr>
          <w:sz w:val="28"/>
          <w:szCs w:val="28"/>
        </w:rPr>
        <w:t>5</w:t>
      </w:r>
      <w:r>
        <w:rPr>
          <w:sz w:val="28"/>
          <w:szCs w:val="28"/>
          <w:lang w:val="de-DE"/>
        </w:rPr>
        <w:t xml:space="preserve"> Устава Сланцевского городского поселения, совет депутатов Сланцевского городского поселения </w:t>
      </w:r>
      <w:r>
        <w:rPr>
          <w:b/>
          <w:bCs/>
          <w:sz w:val="28"/>
          <w:szCs w:val="28"/>
          <w:lang w:val="de-DE"/>
        </w:rPr>
        <w:t>РЕШИЛ:</w:t>
      </w:r>
    </w:p>
    <w:p>
      <w:pPr>
        <w:pStyle w:val="NormalWeb"/>
        <w:spacing w:beforeAutospacing="0" w:before="0" w:after="0"/>
        <w:ind w:firstLine="567"/>
        <w:jc w:val="both"/>
        <w:rPr/>
      </w:pPr>
      <w:r>
        <w:rPr>
          <w:sz w:val="28"/>
          <w:szCs w:val="28"/>
          <w:lang w:val="de-DE"/>
        </w:rPr>
        <w:t xml:space="preserve">1. Внести в Устав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от </w:t>
      </w:r>
      <w:r>
        <w:rPr>
          <w:sz w:val="28"/>
          <w:szCs w:val="28"/>
        </w:rPr>
        <w:t>29.11.</w:t>
      </w:r>
      <w:r>
        <w:rPr>
          <w:sz w:val="28"/>
          <w:szCs w:val="28"/>
          <w:lang w:val="de-DE"/>
        </w:rPr>
        <w:t>20</w:t>
      </w:r>
      <w:r>
        <w:rPr>
          <w:sz w:val="28"/>
          <w:szCs w:val="28"/>
        </w:rPr>
        <w:t>16</w:t>
      </w:r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№ </w:t>
      </w:r>
      <w:r>
        <w:rPr>
          <w:sz w:val="28"/>
          <w:szCs w:val="28"/>
        </w:rPr>
        <w:t>230</w:t>
      </w:r>
      <w:r>
        <w:rPr>
          <w:sz w:val="28"/>
          <w:szCs w:val="28"/>
          <w:lang w:val="de-DE"/>
        </w:rPr>
        <w:t>-гсд следующие изменения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:</w:t>
      </w:r>
    </w:p>
    <w:p>
      <w:pPr>
        <w:pStyle w:val="ListParagraph"/>
        <w:widowControl/>
        <w:bidi w:val="0"/>
        <w:spacing w:lineRule="auto" w:line="276" w:before="0" w:after="0"/>
        <w:ind w:left="0" w:right="0" w:firstLine="567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Пункт 22  статьи 3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1.2.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Статью  36  изложить в следующей редакции: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«Статья 36. Официальное опубликование (обнародование) муниципальных правовых актов</w:t>
      </w:r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1.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 Сланцевском городском поселении.</w:t>
      </w:r>
    </w:p>
    <w:p>
      <w:pPr>
        <w:pStyle w:val="ListParagraph"/>
        <w:widowControl/>
        <w:bidi w:val="0"/>
        <w:spacing w:lineRule="auto" w:line="240" w:before="0" w:after="0"/>
        <w:ind w:left="0" w:right="0" w:firstLine="624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1.3.  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части 8 статьи 37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слова «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официальном муниципальном  печатном  средстве массовой информации поселения» заменить  словами                          «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периодическом печатном издании, распространяемом в  Сланцевском городском поселении».</w:t>
      </w:r>
    </w:p>
    <w:p>
      <w:pPr>
        <w:pStyle w:val="NormalWeb"/>
        <w:spacing w:beforeAutospacing="0" w:before="0" w:after="0"/>
        <w:ind w:left="11" w:firstLine="556"/>
        <w:jc w:val="both"/>
        <w:rPr/>
      </w:pPr>
      <w:r>
        <w:rPr>
          <w:sz w:val="27"/>
          <w:szCs w:val="27"/>
          <w:lang w:val="de-DE"/>
        </w:rPr>
        <w:t>2</w:t>
      </w:r>
      <w:r>
        <w:rPr>
          <w:sz w:val="28"/>
          <w:szCs w:val="28"/>
          <w:lang w:val="de-DE"/>
        </w:rPr>
        <w:t>. Направить решение и другие необходимые документы в Управление Министерства юстиции Российской Федерации по Ленинградской области для государственной регистрации изменений в Устав муниципального образования Сланцевское городское поселение Сланцевского муниципального района Ленинградской области.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3. </w:t>
      </w:r>
      <w:r>
        <w:rPr>
          <w:color w:val="000000"/>
          <w:sz w:val="28"/>
          <w:szCs w:val="28"/>
          <w:shd w:fill="FFFFFF" w:val="clear"/>
        </w:rPr>
        <w:t>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Контроль за исполнением решения возложить на постоянную депутатскую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 комиссию по </w:t>
      </w:r>
      <w:r>
        <w:rPr>
          <w:sz w:val="28"/>
          <w:szCs w:val="28"/>
        </w:rPr>
        <w:t>местному самоуправлению, социальной политике и законности.</w:t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</w:r>
    </w:p>
    <w:p>
      <w:pPr>
        <w:pStyle w:val="NormalWeb"/>
        <w:spacing w:beforeAutospacing="0" w:before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de-DE"/>
        </w:rPr>
        <w:t>Р.В. Шотт</w:t>
      </w:r>
    </w:p>
    <w:p>
      <w:pPr>
        <w:pStyle w:val="NormalWeb"/>
        <w:spacing w:beforeAutospacing="0" w:before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Утвержден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совета депутатов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Сланцевское городское поселение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 30.10.2018  №  386 -гсд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(приложение № 2)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комиссии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рассмотрению поступивших предложений по изменениям и дополнениям в Устав Сланцевского городского поселения и по организации проведения публичных слушаний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20"/>
        <w:tabs>
          <w:tab w:val="left" w:pos="0" w:leader="none"/>
        </w:tabs>
        <w:ind w:firstLine="15"/>
        <w:rPr>
          <w:b/>
          <w:b/>
          <w:bCs/>
          <w:szCs w:val="28"/>
        </w:rPr>
      </w:pPr>
      <w:r>
        <w:rPr>
          <w:b/>
          <w:bCs/>
          <w:szCs w:val="28"/>
        </w:rPr>
        <w:t>Председатель комиссии:</w:t>
      </w:r>
    </w:p>
    <w:p>
      <w:pPr>
        <w:pStyle w:val="Style20"/>
        <w:ind w:firstLine="15"/>
        <w:rPr>
          <w:szCs w:val="28"/>
        </w:rPr>
      </w:pPr>
      <w:r>
        <w:rPr>
          <w:szCs w:val="28"/>
        </w:rPr>
        <w:t xml:space="preserve">Шотт Р.В. – глава муниципального образования. </w:t>
      </w:r>
    </w:p>
    <w:p>
      <w:pPr>
        <w:pStyle w:val="Style20"/>
        <w:ind w:firstLine="15"/>
        <w:rPr>
          <w:b/>
          <w:b/>
          <w:bCs/>
          <w:szCs w:val="28"/>
        </w:rPr>
      </w:pPr>
      <w:r>
        <w:rPr>
          <w:b/>
          <w:bCs/>
          <w:szCs w:val="28"/>
        </w:rPr>
        <w:t>Заместитель председателя комиссии:</w:t>
      </w:r>
    </w:p>
    <w:p>
      <w:pPr>
        <w:pStyle w:val="Style20"/>
        <w:ind w:firstLine="15"/>
        <w:rPr>
          <w:szCs w:val="28"/>
        </w:rPr>
      </w:pPr>
      <w:r>
        <w:rPr>
          <w:szCs w:val="28"/>
        </w:rPr>
        <w:t xml:space="preserve">Воробьев В.Ю. – заместитель главы муниципального образования. </w:t>
      </w:r>
    </w:p>
    <w:p>
      <w:pPr>
        <w:pStyle w:val="Style20"/>
        <w:ind w:firstLine="15"/>
        <w:rPr>
          <w:b/>
          <w:b/>
          <w:bCs/>
          <w:szCs w:val="28"/>
        </w:rPr>
      </w:pPr>
      <w:r>
        <w:rPr>
          <w:b/>
          <w:bCs/>
          <w:szCs w:val="28"/>
        </w:rPr>
        <w:t>Члены комиссии:</w:t>
      </w:r>
    </w:p>
    <w:p>
      <w:pPr>
        <w:pStyle w:val="Style20"/>
        <w:ind w:left="15" w:hanging="0"/>
        <w:rPr>
          <w:szCs w:val="28"/>
        </w:rPr>
      </w:pPr>
      <w:r>
        <w:rPr>
          <w:rFonts w:eastAsia="Times New Roman"/>
          <w:szCs w:val="28"/>
        </w:rPr>
        <w:t xml:space="preserve">  </w:t>
      </w:r>
      <w:r>
        <w:rPr>
          <w:szCs w:val="28"/>
        </w:rPr>
        <w:t>1. Ададуров Ю.А. - ведущий специалист юридического отдела администрации Сланцевского муниципального района (по согласованию);</w:t>
      </w:r>
    </w:p>
    <w:p>
      <w:pPr>
        <w:pStyle w:val="Style20"/>
        <w:ind w:left="15" w:hanging="12"/>
        <w:rPr>
          <w:szCs w:val="28"/>
        </w:rPr>
      </w:pPr>
      <w:r>
        <w:rPr>
          <w:rFonts w:eastAsia="Times New Roman"/>
          <w:szCs w:val="28"/>
        </w:rPr>
        <w:t xml:space="preserve">    </w:t>
      </w:r>
      <w:r>
        <w:rPr>
          <w:szCs w:val="28"/>
        </w:rPr>
        <w:t xml:space="preserve">2.  Астратов С.С. . –председатель комиссии по физической культуре, спорту,  молодежной политике и культуре; </w:t>
      </w:r>
    </w:p>
    <w:p>
      <w:pPr>
        <w:pStyle w:val="Style20"/>
        <w:ind w:firstLine="495"/>
        <w:rPr>
          <w:szCs w:val="28"/>
        </w:rPr>
      </w:pPr>
      <w:r>
        <w:rPr>
          <w:szCs w:val="28"/>
        </w:rPr>
        <w:t>3. Потамошнев В.А. – председатель комиссии городскому хозяйству, градостроительной и жилищной политике и землепользованию;</w:t>
      </w:r>
    </w:p>
    <w:p>
      <w:pPr>
        <w:pStyle w:val="Style20"/>
        <w:ind w:firstLine="555"/>
        <w:rPr>
          <w:szCs w:val="28"/>
        </w:rPr>
      </w:pPr>
      <w:r>
        <w:rPr>
          <w:szCs w:val="28"/>
        </w:rPr>
        <w:t>4. Гаврилова Е.Е.  – председатель комиссии по экономике, бюджету и  муниципальной собственности;</w:t>
      </w:r>
    </w:p>
    <w:p>
      <w:pPr>
        <w:pStyle w:val="Style20"/>
        <w:ind w:left="30" w:firstLine="525"/>
        <w:rPr>
          <w:szCs w:val="28"/>
        </w:rPr>
      </w:pPr>
      <w:r>
        <w:rPr>
          <w:szCs w:val="28"/>
        </w:rPr>
        <w:t>5. Пашкова Л.М. – председатель комиссии по местному самоуправлению, социальной политике и законности.</w:t>
      </w:r>
    </w:p>
    <w:p>
      <w:pPr>
        <w:pStyle w:val="Style20"/>
        <w:ind w:left="600" w:hanging="0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40" w:before="0" w:after="0"/>
        <w:ind w:left="612" w:hanging="12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Web"/>
        <w:spacing w:beforeAutospacing="0" w:before="0" w:after="0"/>
        <w:ind w:hanging="1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4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42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c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cf2098"/>
    <w:rPr/>
  </w:style>
  <w:style w:type="character" w:styleId="Style13" w:customStyle="1">
    <w:name w:val="Основной текст с отступом Знак"/>
    <w:basedOn w:val="DefaultParagraphFont"/>
    <w:link w:val="a4"/>
    <w:qFormat/>
    <w:rsid w:val="00cf2098"/>
    <w:rPr>
      <w:rFonts w:ascii="Times New Roman" w:hAnsi="Times New Roman" w:eastAsia="Andale Sans UI" w:cs="Times New Roman"/>
      <w:kern w:val="2"/>
      <w:sz w:val="28"/>
      <w:szCs w:val="24"/>
      <w:lang w:eastAsia="ar-SA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53c6b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d53c6b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4">
    <w:name w:val="List Bullet 4"/>
    <w:basedOn w:val="Normal"/>
    <w:qFormat/>
    <w:rsid w:val="00091095"/>
    <w:pPr>
      <w:spacing w:lineRule="auto" w:line="240" w:before="0" w:after="0"/>
      <w:ind w:left="849" w:hanging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rsid w:val="00cf2098"/>
    <w:pPr>
      <w:widowControl w:val="false"/>
      <w:suppressAutoHyphens w:val="true"/>
      <w:spacing w:lineRule="auto" w:line="240" w:before="0" w:after="0"/>
      <w:ind w:firstLine="567"/>
      <w:jc w:val="both"/>
    </w:pPr>
    <w:rPr>
      <w:rFonts w:ascii="Times New Roman" w:hAnsi="Times New Roman" w:eastAsia="Andale Sans UI" w:cs="Times New Roman"/>
      <w:kern w:val="2"/>
      <w:sz w:val="28"/>
      <w:szCs w:val="24"/>
      <w:lang w:eastAsia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LibreOffice/6.0.5.2$Windows_x86 LibreOffice_project/54c8cbb85f300ac59db32fe8a675ff7683cd5a16</Application>
  <Pages>5</Pages>
  <Words>949</Words>
  <Characters>7129</Characters>
  <CharactersWithSpaces>8250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2018-04-10T16:14:00Z</dcterms:created>
  <dc:creator>F1</dc:creator>
  <dc:description/>
  <dc:language>ru-RU</dc:language>
  <cp:lastModifiedBy/>
  <cp:lastPrinted>2018-11-06T09:40:12Z</cp:lastPrinted>
  <dcterms:modified xsi:type="dcterms:W3CDTF">2018-11-07T11:59:05Z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