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Сланцевский муниципальный район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от      .</w:t>
      </w:r>
      <w:r w:rsidR="00727AB8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. 20</w:t>
      </w:r>
      <w:r w:rsidR="00727AB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. №      -п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УЧЁТА ДЕТЕЙ, ПРОЖИВАЮЩИХ ИЛИ ПРЕБЫВАЮЩИХ НА ТЕРРИТОРИИ МУНИЦИПАЛЬНОГО ОБРАЗОВАНИЯ СЛАНЦЕВСКИЙ МУНИЦИПАЛЬНЫЙ РАЙОН  ЛЕНИНГРАДСКОЙ ОБЛАСТИ И ПОДЛЕЖАЩИХ ОБУЧЕНИЮ ПО ОБРАЗОВАТЕЛЬНЫМ ПРОГРАММАМ ДОШКОЛЬНОГО. НАЧАЛЬНОГО ОБЩЕГО, ОСНОВНОГО ОБЩЕГО  И СРЕДНЕГО ОБЩЕГО ОБРАЗОВАНИЯ.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27AB8" w:rsidRPr="00727AB8">
        <w:rPr>
          <w:rFonts w:ascii="Times New Roman" w:eastAsia="Times New Roman" w:hAnsi="Times New Roman"/>
          <w:sz w:val="28"/>
          <w:szCs w:val="28"/>
          <w:lang w:eastAsia="ru-RU"/>
        </w:rPr>
        <w:t>Порядок учёта детей, проживающих или пребывающих на территории муниципального образования  Сланцевский муниципальный район Ленинградской области и подлежащих обучению по образовательным программам дошкольного, начального общего, основного общего и среднего общего образования (далее – Порядок), разработан  в 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N 152-ФЗ "О персональных данных"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1.2. Порядок разработан в целях осуществления ежегодного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–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1.3. Ежегодному персональному учету подлежат дети в возрасте от 2-х месяцев до восемнадцати лет, проживающие или пребывающие на территории Сланцевского муниципального района Ленинградской области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1.4. Информация по учету детей, 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t>формируемая в  соответствии с  настоящим  Порядко</w:t>
      </w:r>
      <w:r w:rsidR="00F823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t xml:space="preserve">,  подлежит  сбору,  передаче,  хранению  и  использованию в  порядке, обеспечивающем ее конфиденциальность  согласно требованиям  Федерального закона от  27.07.2006 № 149- ФЗ «Об  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информации,  информационных технологиях и  о защите  информации», Федерального закона от 27.07.2006 №  152- ФЗ «О персональных  данных»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II. Организация работы по учёту детей.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Организацию работы по учету детей осуществляет комитет образования администрации муниципального района Сланцевский муниципальный район Ленинградской области  (далее – комитет образования).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2.2. 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данных), которая формируется и хранится в комитете образования.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учете детей участвуют: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дошкольные образовательные организации, реализующие программы дошкольного образования (далее - дошкольная образовательная организация);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общеобразовательные организации, реализующие образовательные программы</w:t>
      </w:r>
      <w:r w:rsidR="00291288" w:rsidRPr="00291288">
        <w:t xml:space="preserve"> </w:t>
      </w:r>
      <w:r w:rsidR="00291288" w:rsidRPr="0029128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и  (или)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общего, основного общего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 общего образования (далее - общеобразовательная организация); </w:t>
      </w:r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поселений Сланцевского муниципального района (в пределах своей компетенции);</w:t>
      </w:r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организации, 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 сведения о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регистрационн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6BB" w:rsidRP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по месту жительства (пребывания) согласно перечню (приложение 1) (в пределах своей компетенции);</w:t>
      </w:r>
    </w:p>
    <w:p w:rsidR="00450EA0" w:rsidRPr="00450EA0" w:rsidRDefault="005C384B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>ГБУ</w:t>
      </w:r>
      <w:r w:rsidR="00A3510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 xml:space="preserve"> ЛО  «Сланцевская МБ»  </w:t>
      </w:r>
      <w:r w:rsidR="00450EA0"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пределах своей компетенции);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администрации муниципального образования Сланцевский муниципальный район Ленинградской области (в пределах своей компетенции);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ОМВД России по Сланцевскому району Ленинградской области (в пределах своей компетенции);</w:t>
      </w:r>
    </w:p>
    <w:p w:rsidR="00450EA0" w:rsidRPr="00450EA0" w:rsidRDefault="00727AB8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 ГКУ «Центр    социальной  защиты  населения» филиал в  Сланцевском  районе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EA0"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(в пределах своей компетенции); </w:t>
      </w:r>
    </w:p>
    <w:p w:rsidR="00450EA0" w:rsidRPr="00450EA0" w:rsidRDefault="00450EA0" w:rsidP="00356F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2.4. В целях  формирования единой информационной базы данных ежегодно в срок до 15 января в комитет образования</w:t>
      </w:r>
      <w:r w:rsidR="00356FE3" w:rsidRPr="00356FE3"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имеющими сведения о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регистрационн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288" w:rsidRP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по месту жительства (пребывания)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информация по  состоянию на 01 января текущего года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о проживающих (пребывающих)</w:t>
      </w:r>
      <w:r w:rsidR="00356FE3" w:rsidRPr="00356FE3"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на  закреплённых за ними территориях детях в возрасте от 2 месяцев  до 18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лет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2);</w:t>
      </w:r>
    </w:p>
    <w:p w:rsidR="00356FE3" w:rsidRDefault="00356FE3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6BB" w:rsidRDefault="001A76BB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6BB" w:rsidRPr="00450EA0" w:rsidRDefault="001A76BB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III. Компетенция комитета образования по обеспечению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3.1. Формирует единую информационную базу данных, полученную из источников, указанных в пункте 2.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до 15 февраля текущего года.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Осуществляет сверку единой базы данных с данными фактического списочного учета обучающихся образовательных организаций, фактически приступивших к обучению в данном учебном году в срок до </w:t>
      </w:r>
      <w:r w:rsidR="007C51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3.3. В результате сверки формирует списки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 имеют начального общего, основного общего, среднего общего образования и не обучаются, направляет их в общеобразовательные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закреплённой территорией для дальнейшей работы с такими детьми и их родителями (законными представителями), в целях соблюдения конституционного права ребенка на получение образования.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3.4. Координирует работ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 организаций, указанных  в пункте  2.3 настоящего Порядка, по осуществлению списочного учета детей, подлежащих обучению в муниципальных образовательных организациях.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3.5. Организует регулярный прием информации о детях, подлежащих включению в единую информационную базу данных,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 числе  используя  данные  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 информационной  системы «Современное  образование  Ленинградской  области» 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(ГИС СОЛО),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осуществляет ее корректировку в соответствии с информацией, полученной от органов и организаций, указанных в пункте  2.3 настоящего Порядка.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3.6. Контролирует устройство на обучение выявленных не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детей и вносит соответствующие изменения в единую информационную базу данных.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3.7. Осуществляет хранение списков детей, внесенных в единую информационную базу данных, до получения ими общего образования.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3.8.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3.9. Использует данные единой информационной базы  для уточнения планов приема в общеобразовательные организации и развития сети образовательных организаций.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V. Полномочия органов  и организаций по обеспечению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4.1. Администрации поселений Сланцевского муниципального района: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4.1.1.информируют комитет образования  о выявленных в ходе работы фактах неполучения детьми, зарегистрированными (пребывающими) на территории поселения, 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4.1.2.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оказывают содействие общеобразовательным организациям при проведении индивидуально-профилактической работы  с детьми, не получающими обязательного общего образования.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Комиссия по делам несовершеннолетних и защите их прав администрации муниципального образования Сланцевский муниципальный район Ленинградской области: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4.2.1. информирует комитет образования  о выявленных в ходе работы фактах неполучения детьми, зарегистрированными (пребывающими) на территории поселения, 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4.2.2.принимает решения о привлечении к административной ответственности родителей (законных представителей), не обеспечивших своевременное обучение детей.</w:t>
      </w:r>
    </w:p>
    <w:p w:rsidR="00450EA0" w:rsidRPr="00450EA0" w:rsidRDefault="00450EA0" w:rsidP="00450EA0">
      <w:pPr>
        <w:ind w:firstLine="708"/>
        <w:jc w:val="both"/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4.3. ОМВД России по Сланцевскому району Ленинградской области:</w:t>
      </w:r>
      <w:r w:rsidRPr="00450EA0">
        <w:t xml:space="preserve">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4.3.1. информирует комитет образования о выявленных в ходе поквартирного обхода участковыми уполномоченными фактах неполучения детьми обязательного общего образования в течение 5 дней,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4.3.2. проводит индивидуально-профилактическую с детьми, не получающими обязательного общего образования,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4.3.3. обеспечивает в случае необходимости сопровождение работников общеобразовательных организаций при посещении семей детей, не получающих обязательного общего образования.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E80D87" w:rsidRPr="00E80D87">
        <w:rPr>
          <w:rFonts w:ascii="Times New Roman" w:eastAsia="Times New Roman" w:hAnsi="Times New Roman"/>
          <w:sz w:val="28"/>
          <w:szCs w:val="28"/>
          <w:lang w:eastAsia="ru-RU"/>
        </w:rPr>
        <w:t>ЛО ГКУ «Центр    социальной  защиты  населения» филиал в  Сланцевском  районе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, ГБУ</w:t>
      </w:r>
      <w:r w:rsidR="00A3510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ЛО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«Сланцевская 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»  информируют комитет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о  выявленных в ходе работы фактах неполучения детьми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tabs>
          <w:tab w:val="left" w:pos="274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информации дошкольными образовательными организациями и общеобразовательными организациями.</w:t>
      </w:r>
    </w:p>
    <w:p w:rsidR="00450EA0" w:rsidRPr="00450EA0" w:rsidRDefault="00450EA0" w:rsidP="00450EA0">
      <w:pPr>
        <w:tabs>
          <w:tab w:val="left" w:pos="274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5.1. Руководители дошкольных образовательных организаций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общеобразовательных организаций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ежегодно представляют в комитет образования информацию об обучающихся по образовательным программам дошкольного, начального общего, основного общего и среднего общего образования в дошкольных образовательных организаци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и общеобразовательных организациях по спискам, содержащим персональные данные о детях, сформированным в соответствии с приложением 3 к настоящему Порядку в алфавитном порядке по годам рождения  в срок до 05 сентября.</w:t>
      </w:r>
    </w:p>
    <w:p w:rsidR="00E80D87" w:rsidRPr="00450EA0" w:rsidRDefault="00E80D87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общеобразовательных   организаций  ежегодно предоставляют в комитет  образования   информацию о  выпускниках  9 и 11  классов, не достигших  совершеннолетия</w:t>
      </w:r>
      <w:r w:rsidR="005C38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r w:rsidR="00350274" w:rsidRP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приложением 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0274" w:rsidRP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в алфавитном порядке по годам рождения  в срок до 05 сентября.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Сведения о детях,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зачисленных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дошкольную образовательную организацию и общеобразовательную организацию или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отчисленных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нее в течение учебного года, представляются в комитет образования в течение 5 дней по установленной форме (приложение  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5.3.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организации: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5.3.1. проводят индивидуально-профилактическую работу с родителями (законными представителями) и их ребенком, не приступившим к обучению, по разъяснению конституционного права ребенка на получение образования и обязанностей родителей (законных представителей) обеспечить получение детьми основного общего и (или) среднего общего образования;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5.3.2. в случае необходимости направляют информацию о таких семьях в  ОМВД России по Сланцевскому району Ленинградской области для принятия мер воздействия в соответствии с действующим законодательством;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5.3.3. информируют комитет образования о выявленных детях и принятых мерах по организации обучения указанных детей.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Сланцевский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образовательным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организаций, 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имеющие  сведения о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регистрационн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учёт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6BB" w:rsidRPr="001A76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</w:t>
      </w:r>
      <w:r w:rsidR="001A76BB" w:rsidRP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месту жительства (пребывания)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393"/>
        <w:gridCol w:w="3151"/>
      </w:tblGrid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6FE3" w:rsidRPr="00450EA0" w:rsidTr="00727AB8">
        <w:tc>
          <w:tcPr>
            <w:tcW w:w="801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93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 информационно-расчетный  центр  ЛО (филиал в  Сланцевском  районе)</w:t>
            </w:r>
          </w:p>
        </w:tc>
        <w:tc>
          <w:tcPr>
            <w:tcW w:w="3151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«ГУЖК»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«ВИРА сервис»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D87" w:rsidRPr="00450EA0" w:rsidTr="00727AB8">
        <w:tc>
          <w:tcPr>
            <w:tcW w:w="801" w:type="dxa"/>
            <w:shd w:val="clear" w:color="auto" w:fill="auto"/>
          </w:tcPr>
          <w:p w:rsidR="00E80D87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E80D87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«Управдом»</w:t>
            </w:r>
          </w:p>
        </w:tc>
        <w:tc>
          <w:tcPr>
            <w:tcW w:w="3151" w:type="dxa"/>
            <w:shd w:val="clear" w:color="auto" w:fill="auto"/>
          </w:tcPr>
          <w:p w:rsidR="00E80D87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Выскатского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частном </w:t>
            </w:r>
            <w:r w:rsid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жилом фонде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Гостицкого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Загривского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Новосельского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Старопольского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Черновского сельского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1A76BB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 отношении граждан, </w:t>
            </w:r>
            <w:r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зарегистрированных в частном жилом фонде поселения</w:t>
            </w:r>
          </w:p>
        </w:tc>
      </w:tr>
    </w:tbl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50EA0" w:rsidRPr="00450EA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Сланцевский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образовательным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проживающих ( пребывающих) детях в возрасте от 2 месяцев  до 18лет </w:t>
      </w: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 января 20__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организации, ответственной за регистрационный учёт по месту жительства ( пребывания)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450EA0" w:rsidRPr="00450EA0" w:rsidTr="00340FC0"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пребывания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указать срок временной регистрации)</w:t>
            </w:r>
          </w:p>
        </w:tc>
        <w:tc>
          <w:tcPr>
            <w:tcW w:w="2958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(информация о несовпадении адреса регистрации  и фактического проживания- при наличии такой информации)</w:t>
            </w:r>
          </w:p>
        </w:tc>
      </w:tr>
      <w:tr w:rsidR="00450EA0" w:rsidRPr="00450EA0" w:rsidTr="00340FC0"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3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Сланцевский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образовательным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детях, обучающихся по образовательным программам дошкольного образования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 w:rsidR="00350274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65"/>
        <w:gridCol w:w="1839"/>
        <w:gridCol w:w="2117"/>
        <w:gridCol w:w="2257"/>
        <w:gridCol w:w="2307"/>
        <w:gridCol w:w="2183"/>
      </w:tblGrid>
      <w:tr w:rsidR="00450EA0" w:rsidRPr="00450EA0" w:rsidTr="00340FC0">
        <w:tc>
          <w:tcPr>
            <w:tcW w:w="91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839" w:type="dxa"/>
            <w:shd w:val="clear" w:color="auto" w:fill="auto"/>
          </w:tcPr>
          <w:p w:rsidR="00450EA0" w:rsidRPr="00450EA0" w:rsidRDefault="00350274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50EA0"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1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несовпадении-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230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родителей (законных представителей)</w:t>
            </w:r>
          </w:p>
        </w:tc>
        <w:tc>
          <w:tcPr>
            <w:tcW w:w="218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450EA0" w:rsidRPr="00450EA0" w:rsidTr="00340FC0">
        <w:tc>
          <w:tcPr>
            <w:tcW w:w="14786" w:type="dxa"/>
            <w:gridSpan w:val="7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год рождения</w:t>
            </w:r>
          </w:p>
        </w:tc>
      </w:tr>
      <w:tr w:rsidR="00450EA0" w:rsidRPr="00450EA0" w:rsidTr="00340FC0">
        <w:tc>
          <w:tcPr>
            <w:tcW w:w="91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Сланцевский муниципальный район Ленинградской области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образовательным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выпускниках  9,11 классов ____  года, не  достигших  совершеннолетия</w:t>
      </w: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64"/>
        <w:gridCol w:w="1838"/>
        <w:gridCol w:w="2116"/>
        <w:gridCol w:w="2257"/>
        <w:gridCol w:w="2307"/>
        <w:gridCol w:w="2186"/>
      </w:tblGrid>
      <w:tr w:rsidR="00350274" w:rsidRPr="00450EA0" w:rsidTr="00340FC0">
        <w:tc>
          <w:tcPr>
            <w:tcW w:w="918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839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350274" w:rsidRPr="00450EA0" w:rsidRDefault="00350274" w:rsidP="00340F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несовпадении- адрес регистрации /пребывания: постоянно, временно</w:t>
            </w:r>
          </w:p>
          <w:p w:rsidR="00350274" w:rsidRPr="00450EA0" w:rsidRDefault="00350274" w:rsidP="00340F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230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ОО- места  продолжения  образования</w:t>
            </w:r>
          </w:p>
        </w:tc>
        <w:tc>
          <w:tcPr>
            <w:tcW w:w="2183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 распорядительного акта  ОО – места  продолжения  образования о  зачислении</w:t>
            </w:r>
          </w:p>
        </w:tc>
      </w:tr>
      <w:tr w:rsidR="00350274" w:rsidRPr="00450EA0" w:rsidTr="00340FC0">
        <w:tc>
          <w:tcPr>
            <w:tcW w:w="14786" w:type="dxa"/>
            <w:gridSpan w:val="7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год рождения</w:t>
            </w:r>
          </w:p>
        </w:tc>
      </w:tr>
      <w:tr w:rsidR="00350274" w:rsidRPr="00450EA0" w:rsidTr="00340FC0">
        <w:tc>
          <w:tcPr>
            <w:tcW w:w="918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tabs>
          <w:tab w:val="left" w:pos="12396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350274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Сланцевский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образовательным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</w:t>
      </w: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движении обучающихся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 w:rsidR="00350274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923"/>
        <w:gridCol w:w="1276"/>
        <w:gridCol w:w="2327"/>
        <w:gridCol w:w="1359"/>
        <w:gridCol w:w="1559"/>
        <w:gridCol w:w="992"/>
        <w:gridCol w:w="1276"/>
        <w:gridCol w:w="2268"/>
        <w:gridCol w:w="1353"/>
      </w:tblGrid>
      <w:tr w:rsidR="00450EA0" w:rsidRPr="00450EA0" w:rsidTr="00340FC0">
        <w:tc>
          <w:tcPr>
            <w:tcW w:w="7338" w:type="dxa"/>
            <w:gridSpan w:val="5"/>
            <w:shd w:val="clear" w:color="auto" w:fill="auto"/>
          </w:tcPr>
          <w:p w:rsidR="00450EA0" w:rsidRPr="00450EA0" w:rsidRDefault="00291288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Зачислен(ы)</w:t>
            </w:r>
          </w:p>
        </w:tc>
        <w:tc>
          <w:tcPr>
            <w:tcW w:w="7448" w:type="dxa"/>
            <w:gridSpan w:val="5"/>
            <w:shd w:val="clear" w:color="auto" w:fill="auto"/>
          </w:tcPr>
          <w:p w:rsidR="00450EA0" w:rsidRPr="00450EA0" w:rsidRDefault="00291288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Отчислен(ы)</w:t>
            </w:r>
          </w:p>
        </w:tc>
      </w:tr>
      <w:tr w:rsidR="00450EA0" w:rsidRPr="00450EA0" w:rsidTr="00340FC0">
        <w:tc>
          <w:tcPr>
            <w:tcW w:w="145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(полностью,в алфавитном порядке)</w:t>
            </w:r>
          </w:p>
        </w:tc>
        <w:tc>
          <w:tcPr>
            <w:tcW w:w="92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несовпадении-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13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</w:t>
            </w:r>
          </w:p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ОО, адрес)</w:t>
            </w:r>
          </w:p>
        </w:tc>
        <w:tc>
          <w:tcPr>
            <w:tcW w:w="1559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алфавитном порядке)</w:t>
            </w:r>
          </w:p>
        </w:tc>
        <w:tc>
          <w:tcPr>
            <w:tcW w:w="992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Класс/ группа</w:t>
            </w: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несовпадении-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13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</w:t>
            </w:r>
          </w:p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ОО, адрес)</w:t>
            </w:r>
          </w:p>
        </w:tc>
      </w:tr>
      <w:tr w:rsidR="00450EA0" w:rsidRPr="00450EA0" w:rsidTr="00340FC0">
        <w:tc>
          <w:tcPr>
            <w:tcW w:w="14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Default="00450EA0"/>
    <w:sectPr w:rsidR="00450EA0" w:rsidSect="00356F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40" w:rsidRDefault="00832140">
      <w:pPr>
        <w:spacing w:after="0" w:line="240" w:lineRule="auto"/>
      </w:pPr>
      <w:r>
        <w:separator/>
      </w:r>
    </w:p>
  </w:endnote>
  <w:endnote w:type="continuationSeparator" w:id="1">
    <w:p w:rsidR="00832140" w:rsidRDefault="0083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40" w:rsidRDefault="00832140">
      <w:pPr>
        <w:spacing w:after="0" w:line="240" w:lineRule="auto"/>
      </w:pPr>
      <w:r>
        <w:separator/>
      </w:r>
    </w:p>
  </w:footnote>
  <w:footnote w:type="continuationSeparator" w:id="1">
    <w:p w:rsidR="00832140" w:rsidRDefault="0083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6" w:rsidRDefault="008A55DB">
    <w:pPr>
      <w:pStyle w:val="a4"/>
      <w:jc w:val="center"/>
    </w:pPr>
    <w:r>
      <w:fldChar w:fldCharType="begin"/>
    </w:r>
    <w:r w:rsidR="00A3510E">
      <w:instrText>PAGE   \* MERGEFORMAT</w:instrText>
    </w:r>
    <w:r>
      <w:fldChar w:fldCharType="separate"/>
    </w:r>
    <w:r w:rsidR="00BF5952">
      <w:rPr>
        <w:noProof/>
      </w:rPr>
      <w:t>2</w:t>
    </w:r>
    <w:r>
      <w:fldChar w:fldCharType="end"/>
    </w:r>
  </w:p>
  <w:p w:rsidR="00346816" w:rsidRDefault="00832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9E7031"/>
    <w:multiLevelType w:val="multilevel"/>
    <w:tmpl w:val="5482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EA0"/>
    <w:rsid w:val="001A76BB"/>
    <w:rsid w:val="00291288"/>
    <w:rsid w:val="00350274"/>
    <w:rsid w:val="00356FE3"/>
    <w:rsid w:val="003C7458"/>
    <w:rsid w:val="00450EA0"/>
    <w:rsid w:val="005C384B"/>
    <w:rsid w:val="005E6C17"/>
    <w:rsid w:val="00727AB8"/>
    <w:rsid w:val="007C51A7"/>
    <w:rsid w:val="00832140"/>
    <w:rsid w:val="008A55DB"/>
    <w:rsid w:val="00A3510E"/>
    <w:rsid w:val="00B248CF"/>
    <w:rsid w:val="00BF5952"/>
    <w:rsid w:val="00C54868"/>
    <w:rsid w:val="00E80D87"/>
    <w:rsid w:val="00EA0AA7"/>
    <w:rsid w:val="00F26E4E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E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HP</cp:lastModifiedBy>
  <cp:revision>2</cp:revision>
  <cp:lastPrinted>2021-08-05T12:11:00Z</cp:lastPrinted>
  <dcterms:created xsi:type="dcterms:W3CDTF">2021-08-17T09:08:00Z</dcterms:created>
  <dcterms:modified xsi:type="dcterms:W3CDTF">2021-08-17T09:08:00Z</dcterms:modified>
</cp:coreProperties>
</file>